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47" w:rsidRPr="000071F9" w:rsidRDefault="00FE7347" w:rsidP="00FE7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F9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E63261" w:rsidRPr="000071F9" w:rsidRDefault="00FE7347" w:rsidP="00FE7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F9">
        <w:rPr>
          <w:rFonts w:ascii="Times New Roman" w:hAnsi="Times New Roman" w:cs="Times New Roman"/>
          <w:b/>
          <w:sz w:val="28"/>
          <w:szCs w:val="28"/>
        </w:rPr>
        <w:t xml:space="preserve">по организации внеаудиторной самостоятельной работы </w:t>
      </w:r>
    </w:p>
    <w:p w:rsidR="00FE7347" w:rsidRDefault="00FE7347" w:rsidP="00FE7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1F9">
        <w:rPr>
          <w:rFonts w:ascii="Times New Roman" w:hAnsi="Times New Roman" w:cs="Times New Roman"/>
          <w:b/>
          <w:sz w:val="28"/>
          <w:szCs w:val="28"/>
        </w:rPr>
        <w:t>студента</w:t>
      </w:r>
      <w:r w:rsidR="00E63261" w:rsidRPr="00007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1F9"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</w:p>
    <w:p w:rsidR="00FE7347" w:rsidRDefault="00FE7347" w:rsidP="00E63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61">
        <w:rPr>
          <w:rFonts w:ascii="Times New Roman" w:hAnsi="Times New Roman" w:cs="Times New Roman"/>
          <w:sz w:val="28"/>
          <w:szCs w:val="28"/>
        </w:rPr>
        <w:t>Общая продолжительность экзаменационных (лабораторно-экзаменационных) сессий в учебном году устанавливается для заочной формы обучения на 1-м и 2-м курсах - не более 30 календарных дней, на последующих курсах - не более 40 календарных дней.</w:t>
      </w:r>
    </w:p>
    <w:p w:rsidR="002B28E5" w:rsidRDefault="002B28E5" w:rsidP="002B2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сессии, формы контроля отражены в графике, который расположен на сайте колледжа </w:t>
      </w:r>
      <w:hyperlink r:id="rId6" w:history="1">
        <w:r w:rsidRPr="005B6E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32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6E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aspk</w:t>
        </w:r>
        <w:proofErr w:type="spellEnd"/>
        <w:r w:rsidRPr="005B6E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6E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6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452">
        <w:rPr>
          <w:rFonts w:ascii="Times New Roman" w:hAnsi="Times New Roman" w:cs="Times New Roman"/>
          <w:i/>
          <w:sz w:val="28"/>
          <w:szCs w:val="28"/>
        </w:rPr>
        <w:t>раздел</w:t>
      </w:r>
      <w:r w:rsidRPr="00E80C54">
        <w:rPr>
          <w:rFonts w:ascii="Times New Roman" w:hAnsi="Times New Roman" w:cs="Times New Roman"/>
          <w:sz w:val="28"/>
          <w:szCs w:val="28"/>
        </w:rPr>
        <w:t xml:space="preserve"> «Студентам» - </w:t>
      </w:r>
      <w:r w:rsidRPr="005E7452">
        <w:rPr>
          <w:rFonts w:ascii="Times New Roman" w:hAnsi="Times New Roman" w:cs="Times New Roman"/>
          <w:i/>
          <w:sz w:val="28"/>
          <w:szCs w:val="28"/>
        </w:rPr>
        <w:t>подраздел</w:t>
      </w:r>
      <w:r w:rsidRPr="00E80C54">
        <w:rPr>
          <w:rFonts w:ascii="Times New Roman" w:hAnsi="Times New Roman" w:cs="Times New Roman"/>
          <w:sz w:val="28"/>
          <w:szCs w:val="28"/>
        </w:rPr>
        <w:t xml:space="preserve"> </w:t>
      </w:r>
      <w:r w:rsidR="00BC76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80C54">
        <w:rPr>
          <w:rFonts w:ascii="Times New Roman" w:hAnsi="Times New Roman" w:cs="Times New Roman"/>
          <w:sz w:val="28"/>
          <w:szCs w:val="28"/>
        </w:rPr>
        <w:t xml:space="preserve">аочная </w:t>
      </w:r>
      <w:r>
        <w:rPr>
          <w:rFonts w:ascii="Times New Roman" w:hAnsi="Times New Roman" w:cs="Times New Roman"/>
          <w:sz w:val="28"/>
          <w:szCs w:val="28"/>
        </w:rPr>
        <w:t>форма обучения</w:t>
      </w:r>
      <w:r w:rsidR="00BC7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8E5" w:rsidRPr="002B28E5" w:rsidRDefault="002B28E5" w:rsidP="002B2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E5">
        <w:rPr>
          <w:rFonts w:ascii="Times New Roman" w:hAnsi="Times New Roman" w:cs="Times New Roman"/>
          <w:sz w:val="28"/>
          <w:szCs w:val="28"/>
        </w:rPr>
        <w:t xml:space="preserve">Количество учебных дней в первом полугодии </w:t>
      </w:r>
      <w:r w:rsidR="00BC7671">
        <w:rPr>
          <w:rFonts w:ascii="Times New Roman" w:hAnsi="Times New Roman" w:cs="Times New Roman"/>
          <w:sz w:val="28"/>
          <w:szCs w:val="28"/>
        </w:rPr>
        <w:t xml:space="preserve">- </w:t>
      </w:r>
      <w:r w:rsidRPr="002B28E5">
        <w:rPr>
          <w:rFonts w:ascii="Times New Roman" w:hAnsi="Times New Roman" w:cs="Times New Roman"/>
          <w:sz w:val="28"/>
          <w:szCs w:val="28"/>
        </w:rPr>
        <w:t xml:space="preserve">13 календарных дней, во втором полугодии </w:t>
      </w:r>
      <w:r w:rsidR="00BC7671">
        <w:rPr>
          <w:rFonts w:ascii="Times New Roman" w:hAnsi="Times New Roman" w:cs="Times New Roman"/>
          <w:sz w:val="28"/>
          <w:szCs w:val="28"/>
        </w:rPr>
        <w:t xml:space="preserve">- </w:t>
      </w:r>
      <w:r w:rsidRPr="002B28E5">
        <w:rPr>
          <w:rFonts w:ascii="Times New Roman" w:hAnsi="Times New Roman" w:cs="Times New Roman"/>
          <w:sz w:val="28"/>
          <w:szCs w:val="28"/>
        </w:rPr>
        <w:t>17 календарных дней.</w:t>
      </w:r>
    </w:p>
    <w:p w:rsidR="002B28E5" w:rsidRDefault="002B28E5" w:rsidP="002B2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(май) в период лабораторно-экзаменационной сессии сдаются зачеты, дифференцированные зачеты, экзамены, классные контрольные работы.</w:t>
      </w:r>
    </w:p>
    <w:p w:rsidR="00F67DF1" w:rsidRDefault="00F67DF1" w:rsidP="00E63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экзаменационного материала, вопросы к зачетам</w:t>
      </w:r>
      <w:r w:rsidR="002B28E5">
        <w:rPr>
          <w:rFonts w:ascii="Times New Roman" w:hAnsi="Times New Roman" w:cs="Times New Roman"/>
          <w:sz w:val="28"/>
          <w:szCs w:val="28"/>
        </w:rPr>
        <w:t xml:space="preserve">, тематика домашних контрольных работ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в соответствии </w:t>
      </w:r>
      <w:r w:rsidR="00BC7671">
        <w:rPr>
          <w:rFonts w:ascii="Times New Roman" w:hAnsi="Times New Roman" w:cs="Times New Roman"/>
          <w:sz w:val="28"/>
          <w:szCs w:val="28"/>
        </w:rPr>
        <w:t>с учебной дисциплиной или междисциплинарным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BC76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(МДК)</w:t>
      </w:r>
      <w:r w:rsidR="00BC7671">
        <w:rPr>
          <w:rFonts w:ascii="Times New Roman" w:hAnsi="Times New Roman" w:cs="Times New Roman"/>
          <w:sz w:val="28"/>
          <w:szCs w:val="28"/>
        </w:rPr>
        <w:t>.</w:t>
      </w:r>
    </w:p>
    <w:p w:rsidR="00BC7671" w:rsidRDefault="002B28E5" w:rsidP="00BC7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E41F9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внеаудиторной самостоятельной работ</w:t>
      </w:r>
      <w:r w:rsidR="00E41F9B">
        <w:rPr>
          <w:rFonts w:ascii="Times New Roman" w:hAnsi="Times New Roman" w:cs="Times New Roman"/>
          <w:sz w:val="28"/>
          <w:szCs w:val="28"/>
        </w:rPr>
        <w:t>е, содержание портфолио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671">
        <w:rPr>
          <w:rFonts w:ascii="Times New Roman" w:hAnsi="Times New Roman" w:cs="Times New Roman"/>
          <w:sz w:val="28"/>
          <w:szCs w:val="28"/>
        </w:rPr>
        <w:t>по учебной дисциплине или междисциплинарному курсу</w:t>
      </w:r>
      <w:r w:rsidR="00E41F9B">
        <w:rPr>
          <w:rFonts w:ascii="Times New Roman" w:hAnsi="Times New Roman" w:cs="Times New Roman"/>
          <w:sz w:val="28"/>
          <w:szCs w:val="28"/>
        </w:rPr>
        <w:t xml:space="preserve"> (МДК) расположены на </w:t>
      </w:r>
      <w:proofErr w:type="spellStart"/>
      <w:r w:rsidR="00E41F9B" w:rsidRPr="00D975BD">
        <w:rPr>
          <w:rFonts w:ascii="Times New Roman" w:hAnsi="Times New Roman" w:cs="Times New Roman"/>
          <w:sz w:val="28"/>
          <w:szCs w:val="28"/>
        </w:rPr>
        <w:t>Инфоуроке</w:t>
      </w:r>
      <w:proofErr w:type="spellEnd"/>
      <w:r w:rsidR="00E41F9B" w:rsidRPr="00E41F9B">
        <w:rPr>
          <w:rFonts w:ascii="Times New Roman" w:hAnsi="Times New Roman" w:cs="Times New Roman"/>
          <w:sz w:val="28"/>
          <w:szCs w:val="28"/>
        </w:rPr>
        <w:t xml:space="preserve"> </w:t>
      </w:r>
      <w:r w:rsidR="00D975B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D975BD" w:rsidRPr="00F644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975BD" w:rsidRPr="00F64415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proofErr w:type="gramEnd"/>
        <w:r w:rsidR="00D975BD" w:rsidRPr="00F64415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gramStart"/>
        <w:r w:rsidR="00D975BD" w:rsidRPr="00F644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Infourok</w:t>
        </w:r>
        <w:r w:rsidR="00D975BD" w:rsidRPr="00F644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975BD" w:rsidRPr="00F644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41F9B" w:rsidRPr="00E41F9B">
        <w:rPr>
          <w:rFonts w:ascii="Times New Roman" w:hAnsi="Times New Roman" w:cs="Times New Roman"/>
          <w:sz w:val="28"/>
          <w:szCs w:val="28"/>
        </w:rPr>
        <w:t>)</w:t>
      </w:r>
      <w:r w:rsidR="00BC7671">
        <w:rPr>
          <w:rFonts w:ascii="Times New Roman" w:hAnsi="Times New Roman" w:cs="Times New Roman"/>
          <w:sz w:val="28"/>
          <w:szCs w:val="28"/>
        </w:rPr>
        <w:t xml:space="preserve"> и</w:t>
      </w:r>
      <w:r w:rsidR="001D0E61">
        <w:rPr>
          <w:rFonts w:ascii="Times New Roman" w:hAnsi="Times New Roman" w:cs="Times New Roman"/>
          <w:sz w:val="28"/>
          <w:szCs w:val="28"/>
        </w:rPr>
        <w:t>ли на</w:t>
      </w:r>
      <w:r w:rsidR="00BC7671">
        <w:rPr>
          <w:rFonts w:ascii="Times New Roman" w:hAnsi="Times New Roman" w:cs="Times New Roman"/>
          <w:sz w:val="28"/>
          <w:szCs w:val="28"/>
        </w:rPr>
        <w:t xml:space="preserve"> </w:t>
      </w:r>
      <w:r w:rsidR="00BC7671">
        <w:rPr>
          <w:rFonts w:ascii="Times New Roman" w:hAnsi="Times New Roman" w:cs="Times New Roman"/>
          <w:sz w:val="28"/>
          <w:szCs w:val="28"/>
        </w:rPr>
        <w:t xml:space="preserve">сайте колледжа </w:t>
      </w:r>
      <w:hyperlink r:id="rId8" w:history="1">
        <w:r w:rsidR="00BC7671" w:rsidRPr="005B6E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C7671" w:rsidRPr="00E632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C7671" w:rsidRPr="005B6E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aspk</w:t>
        </w:r>
        <w:r w:rsidR="00BC7671" w:rsidRPr="005B6E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C7671" w:rsidRPr="005B6E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C7671" w:rsidRPr="00BC76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671">
        <w:rPr>
          <w:rFonts w:ascii="Times New Roman" w:hAnsi="Times New Roman" w:cs="Times New Roman"/>
          <w:i/>
          <w:sz w:val="28"/>
          <w:szCs w:val="28"/>
        </w:rPr>
        <w:t>(</w:t>
      </w:r>
      <w:r w:rsidR="00BC7671" w:rsidRPr="005E7452">
        <w:rPr>
          <w:rFonts w:ascii="Times New Roman" w:hAnsi="Times New Roman" w:cs="Times New Roman"/>
          <w:i/>
          <w:sz w:val="28"/>
          <w:szCs w:val="28"/>
        </w:rPr>
        <w:t>подраздел</w:t>
      </w:r>
      <w:r w:rsidR="00BC7671" w:rsidRPr="00E80C54">
        <w:rPr>
          <w:rFonts w:ascii="Times New Roman" w:hAnsi="Times New Roman" w:cs="Times New Roman"/>
          <w:sz w:val="28"/>
          <w:szCs w:val="28"/>
        </w:rPr>
        <w:t xml:space="preserve"> </w:t>
      </w:r>
      <w:r w:rsidR="00BC7671">
        <w:rPr>
          <w:rFonts w:ascii="Times New Roman" w:hAnsi="Times New Roman" w:cs="Times New Roman"/>
          <w:sz w:val="28"/>
          <w:szCs w:val="28"/>
        </w:rPr>
        <w:t>«З</w:t>
      </w:r>
      <w:r w:rsidR="00BC7671" w:rsidRPr="00E80C54">
        <w:rPr>
          <w:rFonts w:ascii="Times New Roman" w:hAnsi="Times New Roman" w:cs="Times New Roman"/>
          <w:sz w:val="28"/>
          <w:szCs w:val="28"/>
        </w:rPr>
        <w:t xml:space="preserve">аочная </w:t>
      </w:r>
      <w:r w:rsidR="00BC7671">
        <w:rPr>
          <w:rFonts w:ascii="Times New Roman" w:hAnsi="Times New Roman" w:cs="Times New Roman"/>
          <w:sz w:val="28"/>
          <w:szCs w:val="28"/>
        </w:rPr>
        <w:t>форма обучения»</w:t>
      </w:r>
      <w:r w:rsidR="00BC7671">
        <w:rPr>
          <w:rFonts w:ascii="Times New Roman" w:hAnsi="Times New Roman" w:cs="Times New Roman"/>
          <w:sz w:val="28"/>
          <w:szCs w:val="28"/>
        </w:rPr>
        <w:t>)</w:t>
      </w:r>
      <w:r w:rsidR="00BC76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8E5" w:rsidRPr="00D975BD" w:rsidRDefault="00D975BD" w:rsidP="000865C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5BD">
        <w:rPr>
          <w:rFonts w:ascii="Times New Roman" w:hAnsi="Times New Roman" w:cs="Times New Roman"/>
          <w:i/>
          <w:sz w:val="28"/>
          <w:szCs w:val="28"/>
        </w:rPr>
        <w:t xml:space="preserve">Алгоритм входа на </w:t>
      </w:r>
      <w:proofErr w:type="spellStart"/>
      <w:r w:rsidRPr="00D975BD">
        <w:rPr>
          <w:rFonts w:ascii="Times New Roman" w:hAnsi="Times New Roman" w:cs="Times New Roman"/>
          <w:i/>
          <w:sz w:val="28"/>
          <w:szCs w:val="28"/>
        </w:rPr>
        <w:t>Инфоурок</w:t>
      </w:r>
      <w:proofErr w:type="spellEnd"/>
      <w:r w:rsidR="00E41F9B" w:rsidRPr="00D97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75BD">
        <w:rPr>
          <w:rFonts w:ascii="Times New Roman" w:hAnsi="Times New Roman" w:cs="Times New Roman"/>
          <w:i/>
          <w:sz w:val="28"/>
          <w:szCs w:val="28"/>
        </w:rPr>
        <w:t>на сайте колледжа:</w:t>
      </w:r>
    </w:p>
    <w:p w:rsidR="00D975BD" w:rsidRPr="00D975BD" w:rsidRDefault="00D975BD" w:rsidP="00D975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5BD">
        <w:rPr>
          <w:rFonts w:ascii="Times New Roman" w:hAnsi="Times New Roman" w:cs="Times New Roman"/>
          <w:sz w:val="28"/>
          <w:szCs w:val="28"/>
        </w:rPr>
        <w:t>Раздел СТУДЕНТАМ</w:t>
      </w:r>
      <w:r w:rsidR="00BC7671">
        <w:rPr>
          <w:rFonts w:ascii="Times New Roman" w:hAnsi="Times New Roman" w:cs="Times New Roman"/>
          <w:sz w:val="28"/>
          <w:szCs w:val="28"/>
        </w:rPr>
        <w:t>;</w:t>
      </w:r>
    </w:p>
    <w:p w:rsidR="00D975BD" w:rsidRDefault="00D975BD" w:rsidP="00D975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(слева) ЗАДАНИЕ</w:t>
      </w:r>
      <w:r w:rsidR="00BC7671">
        <w:rPr>
          <w:rFonts w:ascii="Times New Roman" w:hAnsi="Times New Roman" w:cs="Times New Roman"/>
          <w:sz w:val="28"/>
          <w:szCs w:val="28"/>
        </w:rPr>
        <w:t>;</w:t>
      </w:r>
    </w:p>
    <w:p w:rsidR="00D975BD" w:rsidRDefault="00D975BD" w:rsidP="00D975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располагается по предметно-цикловым комиссиям</w:t>
      </w:r>
      <w:r w:rsidR="00BC7671">
        <w:rPr>
          <w:rFonts w:ascii="Times New Roman" w:hAnsi="Times New Roman" w:cs="Times New Roman"/>
          <w:sz w:val="28"/>
          <w:szCs w:val="28"/>
        </w:rPr>
        <w:t>;</w:t>
      </w:r>
    </w:p>
    <w:p w:rsidR="00D975BD" w:rsidRPr="00D975BD" w:rsidRDefault="00D975BD" w:rsidP="00D975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BC76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предложенны</w:t>
      </w:r>
      <w:r w:rsidR="00650891">
        <w:rPr>
          <w:rFonts w:ascii="Times New Roman" w:hAnsi="Times New Roman" w:cs="Times New Roman"/>
          <w:sz w:val="28"/>
          <w:szCs w:val="28"/>
        </w:rPr>
        <w:t>е</w:t>
      </w:r>
      <w:r w:rsidR="00BC7671">
        <w:rPr>
          <w:rFonts w:ascii="Times New Roman" w:hAnsi="Times New Roman" w:cs="Times New Roman"/>
          <w:sz w:val="28"/>
          <w:szCs w:val="28"/>
        </w:rPr>
        <w:t xml:space="preserve"> студентам, скачиваю</w:t>
      </w:r>
      <w:r>
        <w:rPr>
          <w:rFonts w:ascii="Times New Roman" w:hAnsi="Times New Roman" w:cs="Times New Roman"/>
          <w:sz w:val="28"/>
          <w:szCs w:val="28"/>
        </w:rPr>
        <w:t>тся, выполня</w:t>
      </w:r>
      <w:r w:rsidR="00BC767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C7671">
        <w:rPr>
          <w:rFonts w:ascii="Times New Roman" w:hAnsi="Times New Roman" w:cs="Times New Roman"/>
          <w:sz w:val="28"/>
          <w:szCs w:val="28"/>
        </w:rPr>
        <w:t xml:space="preserve"> предложенные задания</w:t>
      </w:r>
      <w:r>
        <w:rPr>
          <w:rFonts w:ascii="Times New Roman" w:hAnsi="Times New Roman" w:cs="Times New Roman"/>
          <w:sz w:val="28"/>
          <w:szCs w:val="28"/>
        </w:rPr>
        <w:t xml:space="preserve"> и при необходимости отправля</w:t>
      </w:r>
      <w:r w:rsidR="00BC767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на электронную почту преподавателя для проверки.</w:t>
      </w:r>
    </w:p>
    <w:p w:rsidR="000F42F8" w:rsidRPr="00001ADD" w:rsidRDefault="00650891" w:rsidP="000F42F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лабораторно-экзаменационных сессий уроки могут проходить с применением </w:t>
      </w:r>
      <w:r w:rsidR="00BC7671">
        <w:rPr>
          <w:rFonts w:ascii="Times New Roman" w:hAnsi="Times New Roman" w:cs="Times New Roman"/>
          <w:sz w:val="28"/>
          <w:szCs w:val="28"/>
        </w:rPr>
        <w:t xml:space="preserve">электронного обучения и </w:t>
      </w:r>
      <w:r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0F42F8">
        <w:rPr>
          <w:rFonts w:ascii="Times New Roman" w:hAnsi="Times New Roman" w:cs="Times New Roman"/>
          <w:sz w:val="28"/>
          <w:szCs w:val="28"/>
        </w:rPr>
        <w:t>.</w:t>
      </w:r>
      <w:r w:rsidRPr="00650891">
        <w:rPr>
          <w:rFonts w:ascii="Times New Roman" w:hAnsi="Times New Roman" w:cs="Times New Roman"/>
          <w:sz w:val="28"/>
          <w:szCs w:val="28"/>
        </w:rPr>
        <w:t xml:space="preserve"> </w:t>
      </w:r>
      <w:r w:rsidR="000F42F8">
        <w:rPr>
          <w:rFonts w:ascii="Times New Roman" w:hAnsi="Times New Roman" w:cs="Times New Roman"/>
          <w:sz w:val="28"/>
          <w:szCs w:val="28"/>
        </w:rPr>
        <w:t xml:space="preserve">Для этого необходимо скачать </w:t>
      </w:r>
      <w:r w:rsidR="000F42F8" w:rsidRPr="00001AD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0F42F8" w:rsidRPr="00001ADD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 w:rsidR="000F42F8" w:rsidRPr="00001ADD">
        <w:rPr>
          <w:rFonts w:ascii="Times New Roman" w:hAnsi="Times New Roman" w:cs="Times New Roman"/>
          <w:i/>
          <w:sz w:val="28"/>
          <w:szCs w:val="28"/>
        </w:rPr>
        <w:t>.</w:t>
      </w:r>
    </w:p>
    <w:p w:rsidR="00650891" w:rsidRDefault="000F42F8" w:rsidP="0008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F8">
        <w:rPr>
          <w:rFonts w:ascii="Times New Roman" w:hAnsi="Times New Roman" w:cs="Times New Roman"/>
          <w:sz w:val="28"/>
          <w:szCs w:val="28"/>
        </w:rPr>
        <w:t>Участвовать в видеоконференции Zoom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0F42F8">
        <w:rPr>
          <w:rFonts w:ascii="Times New Roman" w:hAnsi="Times New Roman" w:cs="Times New Roman"/>
          <w:sz w:val="28"/>
          <w:szCs w:val="28"/>
        </w:rPr>
        <w:t>с использованием любого устройства ПК или мобильного телефона.</w:t>
      </w:r>
      <w:r w:rsidRPr="00650891">
        <w:rPr>
          <w:rFonts w:ascii="Times New Roman" w:hAnsi="Times New Roman" w:cs="Times New Roman"/>
          <w:sz w:val="28"/>
          <w:szCs w:val="28"/>
        </w:rPr>
        <w:t xml:space="preserve"> </w:t>
      </w:r>
      <w:r w:rsidR="00650891" w:rsidRPr="00650891">
        <w:rPr>
          <w:rFonts w:ascii="Times New Roman" w:hAnsi="Times New Roman" w:cs="Times New Roman"/>
          <w:sz w:val="28"/>
          <w:szCs w:val="28"/>
        </w:rPr>
        <w:t xml:space="preserve">Видеоконференцсвязь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Pr="00650891">
        <w:rPr>
          <w:rFonts w:ascii="Times New Roman" w:hAnsi="Times New Roman" w:cs="Times New Roman"/>
          <w:sz w:val="28"/>
          <w:szCs w:val="28"/>
        </w:rPr>
        <w:t xml:space="preserve">в режиме реального времени </w:t>
      </w:r>
      <w:r w:rsidR="00650891" w:rsidRPr="00650891">
        <w:rPr>
          <w:rFonts w:ascii="Times New Roman" w:hAnsi="Times New Roman" w:cs="Times New Roman"/>
          <w:sz w:val="28"/>
          <w:szCs w:val="28"/>
        </w:rPr>
        <w:t>с обменом сообщениями и передачей контента</w:t>
      </w:r>
      <w:r w:rsidR="00650891">
        <w:rPr>
          <w:rFonts w:ascii="Times New Roman" w:hAnsi="Times New Roman" w:cs="Times New Roman"/>
          <w:sz w:val="28"/>
          <w:szCs w:val="28"/>
        </w:rPr>
        <w:t>.</w:t>
      </w:r>
    </w:p>
    <w:p w:rsidR="00001ADD" w:rsidRDefault="00001ADD" w:rsidP="0008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входа в </w:t>
      </w:r>
      <w:r w:rsidRPr="000F42F8">
        <w:rPr>
          <w:rFonts w:ascii="Times New Roman" w:hAnsi="Times New Roman" w:cs="Times New Roman"/>
          <w:sz w:val="28"/>
          <w:szCs w:val="28"/>
        </w:rPr>
        <w:t>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 студенты получают идентификатор и пароль (код) конференции по рассылке через мобильную связь. </w:t>
      </w:r>
    </w:p>
    <w:p w:rsidR="00001ADD" w:rsidRDefault="00E80C54" w:rsidP="0008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контроля является домашняя контрольная работа (</w:t>
      </w:r>
      <w:r w:rsidR="00E41F9B"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r>
        <w:rPr>
          <w:rFonts w:ascii="Times New Roman" w:hAnsi="Times New Roman" w:cs="Times New Roman"/>
          <w:sz w:val="28"/>
          <w:szCs w:val="28"/>
        </w:rPr>
        <w:t>ДКР)</w:t>
      </w:r>
      <w:r w:rsidR="000865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62">
        <w:rPr>
          <w:rFonts w:ascii="Times New Roman" w:hAnsi="Times New Roman" w:cs="Times New Roman"/>
          <w:sz w:val="28"/>
          <w:szCs w:val="28"/>
        </w:rPr>
        <w:t>к</w:t>
      </w:r>
      <w:r w:rsidR="005E7452">
        <w:rPr>
          <w:rFonts w:ascii="Times New Roman" w:hAnsi="Times New Roman" w:cs="Times New Roman"/>
          <w:sz w:val="28"/>
          <w:szCs w:val="28"/>
        </w:rPr>
        <w:t>оторая выполняется студенто</w:t>
      </w:r>
      <w:r w:rsidR="002B28E5">
        <w:rPr>
          <w:rFonts w:ascii="Times New Roman" w:hAnsi="Times New Roman" w:cs="Times New Roman"/>
          <w:sz w:val="28"/>
          <w:szCs w:val="28"/>
        </w:rPr>
        <w:t>м</w:t>
      </w:r>
      <w:r w:rsidR="005E7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ADD">
        <w:rPr>
          <w:rFonts w:ascii="Times New Roman" w:hAnsi="Times New Roman" w:cs="Times New Roman"/>
          <w:sz w:val="28"/>
          <w:szCs w:val="28"/>
        </w:rPr>
        <w:t>внеаудиторно</w:t>
      </w:r>
      <w:proofErr w:type="spellEnd"/>
      <w:r w:rsidR="00001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AD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001ADD">
        <w:rPr>
          <w:rFonts w:ascii="Times New Roman" w:hAnsi="Times New Roman" w:cs="Times New Roman"/>
          <w:sz w:val="28"/>
          <w:szCs w:val="28"/>
        </w:rPr>
        <w:t>амостоятельно,</w:t>
      </w:r>
      <w:r w:rsidR="005E7452">
        <w:rPr>
          <w:rFonts w:ascii="Times New Roman" w:hAnsi="Times New Roman" w:cs="Times New Roman"/>
          <w:sz w:val="28"/>
          <w:szCs w:val="28"/>
        </w:rPr>
        <w:t xml:space="preserve"> </w:t>
      </w:r>
      <w:r w:rsidR="00001ADD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5E7452">
        <w:rPr>
          <w:rFonts w:ascii="Times New Roman" w:hAnsi="Times New Roman" w:cs="Times New Roman"/>
          <w:sz w:val="28"/>
          <w:szCs w:val="28"/>
        </w:rPr>
        <w:t xml:space="preserve">в домашних условиях. </w:t>
      </w:r>
    </w:p>
    <w:p w:rsidR="000865CA" w:rsidRDefault="00E80C54" w:rsidP="0008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ДКР расположен</w:t>
      </w:r>
      <w:r w:rsidR="000865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0865CA" w:rsidRPr="000865CA">
        <w:rPr>
          <w:rFonts w:ascii="Times New Roman" w:hAnsi="Times New Roman" w:cs="Times New Roman"/>
          <w:sz w:val="28"/>
          <w:szCs w:val="28"/>
        </w:rPr>
        <w:t xml:space="preserve"> </w:t>
      </w:r>
      <w:r w:rsidR="002B28E5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0865CA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020810" w:rsidRPr="00020810">
        <w:rPr>
          <w:rFonts w:ascii="Times New Roman" w:hAnsi="Times New Roman" w:cs="Times New Roman"/>
          <w:i/>
          <w:sz w:val="28"/>
          <w:szCs w:val="28"/>
        </w:rPr>
        <w:t>«З</w:t>
      </w:r>
      <w:r w:rsidR="000865CA" w:rsidRPr="00F62397">
        <w:rPr>
          <w:rFonts w:ascii="Times New Roman" w:hAnsi="Times New Roman" w:cs="Times New Roman"/>
          <w:i/>
          <w:sz w:val="28"/>
          <w:szCs w:val="28"/>
        </w:rPr>
        <w:t>аочная форма обучения</w:t>
      </w:r>
      <w:r w:rsidR="00020810">
        <w:rPr>
          <w:rFonts w:ascii="Times New Roman" w:hAnsi="Times New Roman" w:cs="Times New Roman"/>
          <w:i/>
          <w:sz w:val="28"/>
          <w:szCs w:val="28"/>
        </w:rPr>
        <w:t>»</w:t>
      </w:r>
      <w:r w:rsidR="000865CA">
        <w:rPr>
          <w:rFonts w:ascii="Times New Roman" w:hAnsi="Times New Roman" w:cs="Times New Roman"/>
          <w:sz w:val="28"/>
          <w:szCs w:val="28"/>
        </w:rPr>
        <w:t>.</w:t>
      </w:r>
    </w:p>
    <w:p w:rsidR="00713B1D" w:rsidRDefault="00713B1D" w:rsidP="0008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ДКР выполняется по определенному </w:t>
      </w:r>
      <w:r w:rsidRPr="00713B1D">
        <w:rPr>
          <w:rFonts w:ascii="Times New Roman" w:hAnsi="Times New Roman" w:cs="Times New Roman"/>
          <w:b/>
          <w:i/>
          <w:sz w:val="28"/>
          <w:szCs w:val="28"/>
        </w:rPr>
        <w:t>шифру</w:t>
      </w:r>
      <w:r>
        <w:rPr>
          <w:rFonts w:ascii="Times New Roman" w:hAnsi="Times New Roman" w:cs="Times New Roman"/>
          <w:sz w:val="28"/>
          <w:szCs w:val="28"/>
        </w:rPr>
        <w:t xml:space="preserve">, который соответствует порядковому номеру фамилии студента по списку группы 1 курса и не меняется в течение всего времени обучения. </w:t>
      </w:r>
    </w:p>
    <w:p w:rsidR="00713B1D" w:rsidRDefault="00713B1D" w:rsidP="0008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1D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225CF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списку</w:t>
      </w:r>
      <w:r w:rsidRPr="00713B1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13B1D">
        <w:rPr>
          <w:rFonts w:ascii="Times New Roman" w:hAnsi="Times New Roman" w:cs="Times New Roman"/>
          <w:b/>
          <w:sz w:val="28"/>
          <w:szCs w:val="28"/>
        </w:rPr>
        <w:t>5.</w:t>
      </w:r>
      <w:r w:rsidRPr="00713B1D">
        <w:rPr>
          <w:rFonts w:ascii="Times New Roman" w:hAnsi="Times New Roman" w:cs="Times New Roman"/>
          <w:sz w:val="28"/>
          <w:szCs w:val="28"/>
        </w:rPr>
        <w:t xml:space="preserve"> Иванова Т</w:t>
      </w:r>
      <w:r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713B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вановна</w:t>
      </w:r>
      <w:r w:rsidR="00020810">
        <w:rPr>
          <w:rFonts w:ascii="Times New Roman" w:hAnsi="Times New Roman" w:cs="Times New Roman"/>
          <w:sz w:val="28"/>
          <w:szCs w:val="28"/>
        </w:rPr>
        <w:t>.</w:t>
      </w:r>
    </w:p>
    <w:p w:rsidR="00713B1D" w:rsidRDefault="00713B1D" w:rsidP="0008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у студентки Ивановой Т.И. будет </w:t>
      </w:r>
      <w:r w:rsidR="00225CF3" w:rsidRPr="00225CF3">
        <w:rPr>
          <w:rFonts w:ascii="Times New Roman" w:hAnsi="Times New Roman" w:cs="Times New Roman"/>
          <w:i/>
          <w:sz w:val="28"/>
          <w:szCs w:val="28"/>
        </w:rPr>
        <w:t>основной</w:t>
      </w:r>
      <w:r w:rsidR="00225CF3">
        <w:rPr>
          <w:rFonts w:ascii="Times New Roman" w:hAnsi="Times New Roman" w:cs="Times New Roman"/>
          <w:sz w:val="28"/>
          <w:szCs w:val="28"/>
        </w:rPr>
        <w:t xml:space="preserve"> </w:t>
      </w:r>
      <w:r w:rsidRPr="00020810">
        <w:rPr>
          <w:rFonts w:ascii="Times New Roman" w:hAnsi="Times New Roman" w:cs="Times New Roman"/>
          <w:b/>
          <w:sz w:val="28"/>
          <w:szCs w:val="28"/>
        </w:rPr>
        <w:t>Шифр 05.</w:t>
      </w:r>
      <w:r w:rsidR="00225CF3">
        <w:rPr>
          <w:rFonts w:ascii="Times New Roman" w:hAnsi="Times New Roman" w:cs="Times New Roman"/>
          <w:sz w:val="28"/>
          <w:szCs w:val="28"/>
        </w:rPr>
        <w:t xml:space="preserve"> Студенту предоставляется право выбора темы ДКР, которая приближена к его основному шифру.</w:t>
      </w:r>
    </w:p>
    <w:p w:rsidR="00225CF3" w:rsidRDefault="00225CF3" w:rsidP="0008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1D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225CF3">
        <w:rPr>
          <w:rFonts w:ascii="Times New Roman" w:hAnsi="Times New Roman" w:cs="Times New Roman"/>
          <w:i/>
          <w:sz w:val="28"/>
          <w:szCs w:val="28"/>
        </w:rPr>
        <w:t>, у студентки Ивановой 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CF3">
        <w:rPr>
          <w:rFonts w:ascii="Times New Roman" w:hAnsi="Times New Roman" w:cs="Times New Roman"/>
          <w:i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810">
        <w:rPr>
          <w:rFonts w:ascii="Times New Roman" w:hAnsi="Times New Roman" w:cs="Times New Roman"/>
          <w:b/>
          <w:i/>
          <w:sz w:val="28"/>
          <w:szCs w:val="28"/>
        </w:rPr>
        <w:t>Шифр</w:t>
      </w:r>
      <w:r w:rsidRPr="00225C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C39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Pr="00225C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Можно выполнить работу под номером </w:t>
      </w:r>
      <w:r w:rsidRPr="00020810">
        <w:rPr>
          <w:rFonts w:ascii="Times New Roman" w:hAnsi="Times New Roman" w:cs="Times New Roman"/>
          <w:b/>
          <w:sz w:val="28"/>
          <w:szCs w:val="28"/>
        </w:rPr>
        <w:t>15</w:t>
      </w:r>
      <w:r w:rsidR="000208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20810">
        <w:rPr>
          <w:rFonts w:ascii="Times New Roman" w:hAnsi="Times New Roman" w:cs="Times New Roman"/>
          <w:b/>
          <w:sz w:val="28"/>
          <w:szCs w:val="28"/>
        </w:rPr>
        <w:t>25</w:t>
      </w:r>
      <w:r w:rsidR="000208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20810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. И на титульном листе ДКР указать тот номер, </w:t>
      </w:r>
      <w:r w:rsidR="00020810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020810">
        <w:rPr>
          <w:rFonts w:ascii="Times New Roman" w:hAnsi="Times New Roman" w:cs="Times New Roman"/>
          <w:sz w:val="28"/>
          <w:szCs w:val="28"/>
        </w:rPr>
        <w:t>выбрали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FDA" w:rsidRDefault="00750FDA" w:rsidP="00020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CCC" w:rsidRDefault="008D6CCC" w:rsidP="00020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варианта ДКР  по иностранному языку носит иной характер из-за небольшого количества вариантов.</w:t>
      </w:r>
    </w:p>
    <w:p w:rsidR="008D6CCC" w:rsidRPr="008D6CCC" w:rsidRDefault="00750FDA" w:rsidP="0002081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D6CCC" w:rsidRPr="008D6CCC">
        <w:rPr>
          <w:rFonts w:ascii="Times New Roman" w:hAnsi="Times New Roman" w:cs="Times New Roman"/>
          <w:b/>
          <w:i/>
          <w:sz w:val="28"/>
          <w:szCs w:val="28"/>
        </w:rPr>
        <w:t>нглийский язык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806"/>
        <w:gridCol w:w="1595"/>
        <w:gridCol w:w="1595"/>
        <w:gridCol w:w="1595"/>
        <w:gridCol w:w="1596"/>
      </w:tblGrid>
      <w:tr w:rsidR="008D6CCC" w:rsidTr="00E434EC">
        <w:tc>
          <w:tcPr>
            <w:tcW w:w="1384" w:type="dxa"/>
          </w:tcPr>
          <w:p w:rsidR="008D6CCC" w:rsidRPr="008D6CCC" w:rsidRDefault="008D6CCC" w:rsidP="008D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CC">
              <w:rPr>
                <w:rFonts w:ascii="Times New Roman" w:hAnsi="Times New Roman" w:cs="Times New Roman"/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8187" w:type="dxa"/>
            <w:gridSpan w:val="5"/>
            <w:vAlign w:val="center"/>
          </w:tcPr>
          <w:p w:rsidR="008D6CCC" w:rsidRPr="008D6CCC" w:rsidRDefault="008D6CCC" w:rsidP="00E4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студента по списку группы</w:t>
            </w:r>
          </w:p>
        </w:tc>
      </w:tr>
      <w:tr w:rsidR="008D6CCC" w:rsidTr="008D6CCC">
        <w:tc>
          <w:tcPr>
            <w:tcW w:w="1384" w:type="dxa"/>
          </w:tcPr>
          <w:p w:rsidR="008D6CCC" w:rsidRPr="008D6CCC" w:rsidRDefault="008D6CCC" w:rsidP="008D6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6" w:type="dxa"/>
          </w:tcPr>
          <w:p w:rsidR="008D6CCC" w:rsidRPr="008D6CCC" w:rsidRDefault="008D6CCC" w:rsidP="0028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5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95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95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96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</w:tr>
      <w:tr w:rsidR="008D6CCC" w:rsidTr="008D6CCC">
        <w:tc>
          <w:tcPr>
            <w:tcW w:w="1384" w:type="dxa"/>
          </w:tcPr>
          <w:p w:rsidR="008D6CCC" w:rsidRPr="008D6CCC" w:rsidRDefault="008D6CCC" w:rsidP="008D6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8D6CCC" w:rsidRPr="008D6CCC" w:rsidRDefault="008D6CCC" w:rsidP="0028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95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95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96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</w:tr>
      <w:tr w:rsidR="008D6CCC" w:rsidTr="008D6CCC">
        <w:tc>
          <w:tcPr>
            <w:tcW w:w="1384" w:type="dxa"/>
          </w:tcPr>
          <w:p w:rsidR="008D6CCC" w:rsidRPr="008D6CCC" w:rsidRDefault="008D6CCC" w:rsidP="008D6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8D6CCC" w:rsidRPr="00750FDA" w:rsidRDefault="008D6CCC" w:rsidP="00287F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0F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8D6CCC" w:rsidRPr="00750FDA" w:rsidRDefault="008D6CCC" w:rsidP="008D6C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0F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</w:t>
            </w:r>
          </w:p>
        </w:tc>
        <w:tc>
          <w:tcPr>
            <w:tcW w:w="1595" w:type="dxa"/>
          </w:tcPr>
          <w:p w:rsidR="008D6CCC" w:rsidRPr="00750FDA" w:rsidRDefault="008D6CCC" w:rsidP="008D6C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0F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</w:t>
            </w:r>
          </w:p>
        </w:tc>
        <w:tc>
          <w:tcPr>
            <w:tcW w:w="1595" w:type="dxa"/>
          </w:tcPr>
          <w:p w:rsidR="008D6CCC" w:rsidRPr="00750FDA" w:rsidRDefault="008D6CCC" w:rsidP="008D6C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0F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</w:t>
            </w:r>
          </w:p>
        </w:tc>
        <w:tc>
          <w:tcPr>
            <w:tcW w:w="1596" w:type="dxa"/>
          </w:tcPr>
          <w:p w:rsidR="008D6CCC" w:rsidRPr="00750FDA" w:rsidRDefault="008D6CCC" w:rsidP="008D6C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0F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23.</w:t>
            </w:r>
          </w:p>
        </w:tc>
      </w:tr>
      <w:tr w:rsidR="008D6CCC" w:rsidTr="008D6CCC">
        <w:tc>
          <w:tcPr>
            <w:tcW w:w="1384" w:type="dxa"/>
          </w:tcPr>
          <w:p w:rsidR="008D6CCC" w:rsidRPr="008D6CCC" w:rsidRDefault="008D6CCC" w:rsidP="008D6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8D6CCC" w:rsidRPr="008D6CCC" w:rsidRDefault="008D6CCC" w:rsidP="0028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95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95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95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96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</w:tr>
      <w:tr w:rsidR="008D6CCC" w:rsidTr="008D6CCC">
        <w:tc>
          <w:tcPr>
            <w:tcW w:w="1384" w:type="dxa"/>
          </w:tcPr>
          <w:p w:rsidR="008D6CCC" w:rsidRPr="008D6CCC" w:rsidRDefault="008D6CCC" w:rsidP="008D6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8D6CCC" w:rsidRPr="008D6CCC" w:rsidRDefault="008D6CCC" w:rsidP="0028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5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95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95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96" w:type="dxa"/>
          </w:tcPr>
          <w:p w:rsidR="008D6CCC" w:rsidRDefault="008D6CCC" w:rsidP="008D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</w:tr>
    </w:tbl>
    <w:p w:rsidR="00750FDA" w:rsidRDefault="008D6CCC" w:rsidP="00750F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CCC" w:rsidRDefault="00750FDA" w:rsidP="00750F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6CCC">
        <w:rPr>
          <w:rFonts w:ascii="Times New Roman" w:hAnsi="Times New Roman" w:cs="Times New Roman"/>
          <w:sz w:val="28"/>
          <w:szCs w:val="28"/>
        </w:rPr>
        <w:t>ледовательно</w:t>
      </w:r>
      <w:r>
        <w:rPr>
          <w:rFonts w:ascii="Times New Roman" w:hAnsi="Times New Roman" w:cs="Times New Roman"/>
          <w:sz w:val="28"/>
          <w:szCs w:val="28"/>
        </w:rPr>
        <w:t>, студенты под номерами 3, 8, 13, 18 и 23 выполняют вариант № 3.</w:t>
      </w:r>
    </w:p>
    <w:p w:rsidR="00750FDA" w:rsidRDefault="00750FDA" w:rsidP="0002081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CCC" w:rsidRPr="008D6CCC" w:rsidRDefault="008D6CCC" w:rsidP="0002081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CCC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Немецкий язык</w:t>
      </w:r>
    </w:p>
    <w:tbl>
      <w:tblPr>
        <w:tblStyle w:val="a5"/>
        <w:tblW w:w="0" w:type="auto"/>
        <w:tblInd w:w="1067" w:type="dxa"/>
        <w:tblLook w:val="04A0" w:firstRow="1" w:lastRow="0" w:firstColumn="1" w:lastColumn="0" w:noHBand="0" w:noVBand="1"/>
      </w:tblPr>
      <w:tblGrid>
        <w:gridCol w:w="1384"/>
        <w:gridCol w:w="1806"/>
        <w:gridCol w:w="1595"/>
        <w:gridCol w:w="1595"/>
      </w:tblGrid>
      <w:tr w:rsidR="00750FDA" w:rsidTr="00750FDA">
        <w:tc>
          <w:tcPr>
            <w:tcW w:w="1384" w:type="dxa"/>
          </w:tcPr>
          <w:p w:rsidR="00750FDA" w:rsidRPr="008D6CCC" w:rsidRDefault="00750FDA" w:rsidP="0028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CC">
              <w:rPr>
                <w:rFonts w:ascii="Times New Roman" w:hAnsi="Times New Roman" w:cs="Times New Roman"/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4996" w:type="dxa"/>
            <w:gridSpan w:val="3"/>
            <w:vAlign w:val="center"/>
          </w:tcPr>
          <w:p w:rsidR="00750FDA" w:rsidRPr="008D6CCC" w:rsidRDefault="00750FDA" w:rsidP="0028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студента по списку группы</w:t>
            </w:r>
          </w:p>
        </w:tc>
      </w:tr>
      <w:tr w:rsidR="00750FDA" w:rsidTr="00750FDA">
        <w:tc>
          <w:tcPr>
            <w:tcW w:w="1384" w:type="dxa"/>
          </w:tcPr>
          <w:p w:rsidR="00750FDA" w:rsidRPr="008D6CCC" w:rsidRDefault="00750FDA" w:rsidP="0028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6" w:type="dxa"/>
          </w:tcPr>
          <w:p w:rsidR="00750FDA" w:rsidRPr="008D6CCC" w:rsidRDefault="00750FDA" w:rsidP="0028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5" w:type="dxa"/>
          </w:tcPr>
          <w:p w:rsidR="00750FDA" w:rsidRDefault="00750FDA" w:rsidP="00F2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95" w:type="dxa"/>
          </w:tcPr>
          <w:p w:rsidR="00750FDA" w:rsidRDefault="00750FDA" w:rsidP="009D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</w:tr>
      <w:tr w:rsidR="00750FDA" w:rsidTr="00750FDA">
        <w:tc>
          <w:tcPr>
            <w:tcW w:w="1384" w:type="dxa"/>
          </w:tcPr>
          <w:p w:rsidR="00750FDA" w:rsidRPr="008D6CCC" w:rsidRDefault="00750FDA" w:rsidP="0028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750FDA" w:rsidRPr="008D6CCC" w:rsidRDefault="00750FDA" w:rsidP="0028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750FDA" w:rsidRDefault="00750FDA" w:rsidP="00F2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95" w:type="dxa"/>
          </w:tcPr>
          <w:p w:rsidR="00750FDA" w:rsidRDefault="00750FDA" w:rsidP="009D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</w:tr>
      <w:tr w:rsidR="00750FDA" w:rsidTr="00750FDA">
        <w:tc>
          <w:tcPr>
            <w:tcW w:w="1384" w:type="dxa"/>
          </w:tcPr>
          <w:p w:rsidR="00750FDA" w:rsidRPr="008D6CCC" w:rsidRDefault="00750FDA" w:rsidP="0028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750FDA" w:rsidRPr="00750FDA" w:rsidRDefault="00750FDA" w:rsidP="0028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F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750FDA" w:rsidRPr="00750FDA" w:rsidRDefault="00750FDA" w:rsidP="00F2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FD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95" w:type="dxa"/>
          </w:tcPr>
          <w:p w:rsidR="00750FDA" w:rsidRPr="00750FDA" w:rsidRDefault="00750FDA" w:rsidP="009D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FD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</w:tr>
      <w:tr w:rsidR="00750FDA" w:rsidTr="00750FDA">
        <w:tc>
          <w:tcPr>
            <w:tcW w:w="1384" w:type="dxa"/>
          </w:tcPr>
          <w:p w:rsidR="00750FDA" w:rsidRPr="008D6CCC" w:rsidRDefault="00750FDA" w:rsidP="0028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750FDA" w:rsidRPr="00750FDA" w:rsidRDefault="00750FDA" w:rsidP="0028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F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95" w:type="dxa"/>
          </w:tcPr>
          <w:p w:rsidR="00750FDA" w:rsidRPr="00750FDA" w:rsidRDefault="00750FDA" w:rsidP="00F2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FD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95" w:type="dxa"/>
          </w:tcPr>
          <w:p w:rsidR="00750FDA" w:rsidRPr="00750FDA" w:rsidRDefault="00750FDA" w:rsidP="009D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FD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</w:tr>
      <w:tr w:rsidR="00750FDA" w:rsidTr="00750FDA">
        <w:tc>
          <w:tcPr>
            <w:tcW w:w="1384" w:type="dxa"/>
          </w:tcPr>
          <w:p w:rsidR="00750FDA" w:rsidRPr="008D6CCC" w:rsidRDefault="00750FDA" w:rsidP="0028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750FDA" w:rsidRPr="008D6CCC" w:rsidRDefault="00750FDA" w:rsidP="0028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5" w:type="dxa"/>
          </w:tcPr>
          <w:p w:rsidR="00750FDA" w:rsidRDefault="00750FDA" w:rsidP="00F2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95" w:type="dxa"/>
          </w:tcPr>
          <w:p w:rsidR="00750FDA" w:rsidRDefault="00750FDA" w:rsidP="009D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</w:tr>
      <w:tr w:rsidR="00750FDA" w:rsidTr="00750FDA">
        <w:tc>
          <w:tcPr>
            <w:tcW w:w="1384" w:type="dxa"/>
          </w:tcPr>
          <w:p w:rsidR="00750FDA" w:rsidRPr="008D6CCC" w:rsidRDefault="00750FDA" w:rsidP="0028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06" w:type="dxa"/>
          </w:tcPr>
          <w:p w:rsidR="00750FDA" w:rsidRDefault="00750FDA" w:rsidP="00080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95" w:type="dxa"/>
          </w:tcPr>
          <w:p w:rsidR="00750FDA" w:rsidRDefault="00750FDA" w:rsidP="004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95" w:type="dxa"/>
          </w:tcPr>
          <w:p w:rsidR="00750FDA" w:rsidRDefault="00750FDA" w:rsidP="0028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DA" w:rsidTr="00750FDA">
        <w:tc>
          <w:tcPr>
            <w:tcW w:w="1384" w:type="dxa"/>
          </w:tcPr>
          <w:p w:rsidR="00750FDA" w:rsidRPr="008D6CCC" w:rsidRDefault="00750FDA" w:rsidP="0028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806" w:type="dxa"/>
          </w:tcPr>
          <w:p w:rsidR="00750FDA" w:rsidRPr="00750FDA" w:rsidRDefault="00750FDA" w:rsidP="000807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0F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</w:t>
            </w:r>
          </w:p>
        </w:tc>
        <w:tc>
          <w:tcPr>
            <w:tcW w:w="1595" w:type="dxa"/>
          </w:tcPr>
          <w:p w:rsidR="00750FDA" w:rsidRPr="00750FDA" w:rsidRDefault="00750FDA" w:rsidP="004F72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0F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</w:t>
            </w:r>
          </w:p>
        </w:tc>
        <w:tc>
          <w:tcPr>
            <w:tcW w:w="1595" w:type="dxa"/>
          </w:tcPr>
          <w:p w:rsidR="00750FDA" w:rsidRDefault="00750FDA" w:rsidP="0028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DA" w:rsidTr="00750FDA">
        <w:tc>
          <w:tcPr>
            <w:tcW w:w="1384" w:type="dxa"/>
          </w:tcPr>
          <w:p w:rsidR="00750FDA" w:rsidRPr="008D6CCC" w:rsidRDefault="00750FDA" w:rsidP="0028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806" w:type="dxa"/>
          </w:tcPr>
          <w:p w:rsidR="00750FDA" w:rsidRPr="00750FDA" w:rsidRDefault="00750FDA" w:rsidP="00080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F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95" w:type="dxa"/>
          </w:tcPr>
          <w:p w:rsidR="00750FDA" w:rsidRPr="00750FDA" w:rsidRDefault="00750FDA" w:rsidP="004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FD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95" w:type="dxa"/>
          </w:tcPr>
          <w:p w:rsidR="00750FDA" w:rsidRDefault="00750FDA" w:rsidP="0028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DA" w:rsidTr="00750FDA">
        <w:tc>
          <w:tcPr>
            <w:tcW w:w="1384" w:type="dxa"/>
          </w:tcPr>
          <w:p w:rsidR="00750FDA" w:rsidRPr="008D6CCC" w:rsidRDefault="00750FDA" w:rsidP="0028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806" w:type="dxa"/>
          </w:tcPr>
          <w:p w:rsidR="00750FDA" w:rsidRDefault="00750FDA" w:rsidP="00080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95" w:type="dxa"/>
          </w:tcPr>
          <w:p w:rsidR="00750FDA" w:rsidRDefault="00750FDA" w:rsidP="004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95" w:type="dxa"/>
          </w:tcPr>
          <w:p w:rsidR="00750FDA" w:rsidRDefault="00750FDA" w:rsidP="0028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DA" w:rsidTr="00750FDA">
        <w:tc>
          <w:tcPr>
            <w:tcW w:w="1384" w:type="dxa"/>
          </w:tcPr>
          <w:p w:rsidR="00750FDA" w:rsidRPr="008D6CCC" w:rsidRDefault="00750FDA" w:rsidP="0028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6" w:type="dxa"/>
          </w:tcPr>
          <w:p w:rsidR="00750FDA" w:rsidRDefault="00750FDA" w:rsidP="00080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95" w:type="dxa"/>
          </w:tcPr>
          <w:p w:rsidR="00750FDA" w:rsidRDefault="00750FDA" w:rsidP="004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95" w:type="dxa"/>
          </w:tcPr>
          <w:p w:rsidR="00750FDA" w:rsidRDefault="00750FDA" w:rsidP="0028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FDA" w:rsidRDefault="00750FDA" w:rsidP="00020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FDA" w:rsidRDefault="00750FDA" w:rsidP="00750F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</w:t>
      </w:r>
      <w:r>
        <w:rPr>
          <w:rFonts w:ascii="Times New Roman" w:hAnsi="Times New Roman" w:cs="Times New Roman"/>
          <w:sz w:val="28"/>
          <w:szCs w:val="28"/>
        </w:rPr>
        <w:t xml:space="preserve">туденты под номерами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выполняют вариант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FDA" w:rsidRDefault="00750FDA" w:rsidP="00020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810" w:rsidRDefault="00225CF3" w:rsidP="00020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титульных листов представлен на сайте</w:t>
      </w:r>
      <w:r w:rsidR="00020810">
        <w:rPr>
          <w:rFonts w:ascii="Times New Roman" w:hAnsi="Times New Roman" w:cs="Times New Roman"/>
          <w:sz w:val="28"/>
          <w:szCs w:val="28"/>
        </w:rPr>
        <w:t xml:space="preserve"> (</w:t>
      </w:r>
      <w:r w:rsidR="00020810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020810" w:rsidRPr="00020810">
        <w:rPr>
          <w:rFonts w:ascii="Times New Roman" w:hAnsi="Times New Roman" w:cs="Times New Roman"/>
          <w:i/>
          <w:sz w:val="28"/>
          <w:szCs w:val="28"/>
        </w:rPr>
        <w:t>«З</w:t>
      </w:r>
      <w:r w:rsidR="00020810" w:rsidRPr="00F62397">
        <w:rPr>
          <w:rFonts w:ascii="Times New Roman" w:hAnsi="Times New Roman" w:cs="Times New Roman"/>
          <w:i/>
          <w:sz w:val="28"/>
          <w:szCs w:val="28"/>
        </w:rPr>
        <w:t>аочная форма обучения</w:t>
      </w:r>
      <w:r w:rsidR="00020810">
        <w:rPr>
          <w:rFonts w:ascii="Times New Roman" w:hAnsi="Times New Roman" w:cs="Times New Roman"/>
          <w:i/>
          <w:sz w:val="28"/>
          <w:szCs w:val="28"/>
        </w:rPr>
        <w:t>»</w:t>
      </w:r>
      <w:r w:rsidR="00020810">
        <w:rPr>
          <w:rFonts w:ascii="Times New Roman" w:hAnsi="Times New Roman" w:cs="Times New Roman"/>
          <w:i/>
          <w:sz w:val="28"/>
          <w:szCs w:val="28"/>
        </w:rPr>
        <w:t>)</w:t>
      </w:r>
      <w:r w:rsidR="00020810">
        <w:rPr>
          <w:rFonts w:ascii="Times New Roman" w:hAnsi="Times New Roman" w:cs="Times New Roman"/>
          <w:sz w:val="28"/>
          <w:szCs w:val="28"/>
        </w:rPr>
        <w:t>.</w:t>
      </w:r>
    </w:p>
    <w:p w:rsidR="00A8574E" w:rsidRDefault="00F67DF1" w:rsidP="0008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ДКР оформляется в соответствии с основными</w:t>
      </w:r>
      <w:r w:rsidR="0008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 w:rsidR="00610F41">
        <w:rPr>
          <w:rFonts w:ascii="Times New Roman" w:hAnsi="Times New Roman" w:cs="Times New Roman"/>
          <w:sz w:val="28"/>
          <w:szCs w:val="28"/>
        </w:rPr>
        <w:t xml:space="preserve"> и сдается по графику</w:t>
      </w:r>
      <w:r w:rsidR="00A8574E">
        <w:rPr>
          <w:rFonts w:ascii="Times New Roman" w:hAnsi="Times New Roman" w:cs="Times New Roman"/>
          <w:sz w:val="28"/>
          <w:szCs w:val="28"/>
        </w:rPr>
        <w:t>.</w:t>
      </w:r>
      <w:r w:rsidR="00A8574E" w:rsidRPr="00A85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C1D" w:rsidRPr="00A8574E" w:rsidRDefault="00A8574E" w:rsidP="00A857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74E">
        <w:rPr>
          <w:rFonts w:ascii="Times New Roman" w:hAnsi="Times New Roman" w:cs="Times New Roman"/>
          <w:b/>
          <w:sz w:val="28"/>
          <w:szCs w:val="28"/>
        </w:rPr>
        <w:t>Основные требования к оформлению ДКР</w:t>
      </w:r>
    </w:p>
    <w:p w:rsidR="004E5C1D" w:rsidRDefault="004E5C1D" w:rsidP="0008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работы </w:t>
      </w:r>
      <w:r w:rsidR="00020810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10-12 </w:t>
      </w:r>
      <w:r w:rsidR="00C06586" w:rsidRPr="00C06586">
        <w:rPr>
          <w:rFonts w:ascii="Times New Roman" w:hAnsi="Times New Roman" w:cs="Times New Roman"/>
          <w:sz w:val="28"/>
          <w:szCs w:val="28"/>
        </w:rPr>
        <w:t>страниц печатного текста</w:t>
      </w:r>
      <w:r w:rsidR="008D6CCC">
        <w:rPr>
          <w:rFonts w:ascii="Times New Roman" w:hAnsi="Times New Roman" w:cs="Times New Roman"/>
          <w:sz w:val="28"/>
          <w:szCs w:val="28"/>
        </w:rPr>
        <w:t xml:space="preserve"> за исключением ДКР по иностранному языку</w:t>
      </w:r>
      <w:r w:rsidR="00C06586">
        <w:rPr>
          <w:rFonts w:ascii="Times New Roman" w:hAnsi="Times New Roman" w:cs="Times New Roman"/>
          <w:sz w:val="28"/>
          <w:szCs w:val="28"/>
        </w:rPr>
        <w:t xml:space="preserve"> </w:t>
      </w:r>
      <w:r w:rsidR="009C2108">
        <w:rPr>
          <w:rFonts w:ascii="Times New Roman" w:hAnsi="Times New Roman" w:cs="Times New Roman"/>
          <w:sz w:val="28"/>
          <w:szCs w:val="28"/>
        </w:rPr>
        <w:t>(титульный лист не нумеруется, нумерация начинается со второго листа)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5CA" w:rsidRDefault="004E5C1D" w:rsidP="0008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5CA">
        <w:rPr>
          <w:rFonts w:ascii="Times New Roman" w:hAnsi="Times New Roman" w:cs="Times New Roman"/>
          <w:sz w:val="28"/>
          <w:szCs w:val="28"/>
        </w:rPr>
        <w:t xml:space="preserve"> </w:t>
      </w:r>
      <w:r w:rsidR="004A4A8C">
        <w:rPr>
          <w:rFonts w:ascii="Times New Roman" w:hAnsi="Times New Roman" w:cs="Times New Roman"/>
          <w:sz w:val="28"/>
          <w:szCs w:val="28"/>
        </w:rPr>
        <w:t>ф</w:t>
      </w:r>
      <w:r w:rsidR="00D66688" w:rsidRPr="00D66688">
        <w:rPr>
          <w:rFonts w:ascii="Times New Roman" w:hAnsi="Times New Roman" w:cs="Times New Roman"/>
          <w:sz w:val="28"/>
          <w:szCs w:val="28"/>
        </w:rPr>
        <w:t>ормат текста</w:t>
      </w:r>
      <w:r w:rsidR="004A4A8C">
        <w:rPr>
          <w:rFonts w:ascii="Times New Roman" w:hAnsi="Times New Roman" w:cs="Times New Roman"/>
          <w:sz w:val="28"/>
          <w:szCs w:val="28"/>
        </w:rPr>
        <w:t xml:space="preserve"> в</w:t>
      </w:r>
      <w:r w:rsidR="009329C7">
        <w:rPr>
          <w:rFonts w:ascii="Times New Roman" w:hAnsi="Times New Roman" w:cs="Times New Roman"/>
          <w:sz w:val="28"/>
          <w:szCs w:val="28"/>
        </w:rPr>
        <w:t xml:space="preserve"> </w:t>
      </w:r>
      <w:r w:rsidR="004A4A8C">
        <w:rPr>
          <w:rFonts w:ascii="Times New Roman" w:hAnsi="Times New Roman" w:cs="Times New Roman"/>
          <w:sz w:val="28"/>
          <w:szCs w:val="28"/>
        </w:rPr>
        <w:t>работе</w:t>
      </w:r>
      <w:r w:rsidR="00D66688" w:rsidRPr="00D666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66688" w:rsidRPr="00D6668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D66688" w:rsidRPr="00D6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688" w:rsidRPr="00D6668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D66688" w:rsidRPr="00D6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688" w:rsidRPr="00D6668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D66688" w:rsidRPr="00D66688">
        <w:rPr>
          <w:rFonts w:ascii="Times New Roman" w:hAnsi="Times New Roman" w:cs="Times New Roman"/>
          <w:sz w:val="28"/>
          <w:szCs w:val="28"/>
        </w:rPr>
        <w:t>, формат страницы</w:t>
      </w:r>
      <w:proofErr w:type="gramStart"/>
      <w:r w:rsidR="00D66688" w:rsidRPr="00D6668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41F80">
        <w:rPr>
          <w:rFonts w:ascii="Times New Roman" w:hAnsi="Times New Roman" w:cs="Times New Roman"/>
          <w:sz w:val="28"/>
          <w:szCs w:val="28"/>
        </w:rPr>
        <w:t xml:space="preserve"> </w:t>
      </w:r>
      <w:r w:rsidR="00D66688" w:rsidRPr="00D66688">
        <w:rPr>
          <w:rFonts w:ascii="Times New Roman" w:hAnsi="Times New Roman" w:cs="Times New Roman"/>
          <w:sz w:val="28"/>
          <w:szCs w:val="28"/>
        </w:rPr>
        <w:t>4, выравнивание по ширине</w:t>
      </w:r>
      <w:r w:rsidR="00F92470">
        <w:rPr>
          <w:rFonts w:ascii="Times New Roman" w:hAnsi="Times New Roman" w:cs="Times New Roman"/>
          <w:sz w:val="28"/>
          <w:szCs w:val="28"/>
        </w:rPr>
        <w:t>;</w:t>
      </w:r>
    </w:p>
    <w:p w:rsidR="00D66688" w:rsidRDefault="00D66688" w:rsidP="00D66688">
      <w:pPr>
        <w:spacing w:after="12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4A4A8C">
        <w:rPr>
          <w:rFonts w:ascii="Times New Roman" w:hAnsi="Times New Roman" w:cs="Times New Roman"/>
          <w:sz w:val="28"/>
          <w:szCs w:val="28"/>
        </w:rPr>
        <w:t>ш</w:t>
      </w:r>
      <w:r w:rsidRPr="00D66688">
        <w:rPr>
          <w:rFonts w:ascii="Times New Roman" w:hAnsi="Times New Roman" w:cs="Times New Roman"/>
          <w:sz w:val="28"/>
          <w:szCs w:val="28"/>
        </w:rPr>
        <w:t xml:space="preserve">рифт: размер (кегль) - 14; тип - </w:t>
      </w:r>
      <w:proofErr w:type="spellStart"/>
      <w:r w:rsidRPr="00D6668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6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68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6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68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66688">
        <w:rPr>
          <w:rFonts w:ascii="Times New Roman" w:hAnsi="Times New Roman" w:cs="Times New Roman"/>
          <w:sz w:val="28"/>
          <w:szCs w:val="28"/>
        </w:rPr>
        <w:t>, междустрочный интервал - полуторный, абзацный отступ - 1.25 см.</w:t>
      </w:r>
      <w:r w:rsidR="00F924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4A8C" w:rsidRPr="004A4A8C" w:rsidRDefault="004A4A8C" w:rsidP="004A4A8C">
      <w:pPr>
        <w:spacing w:after="120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A8C">
        <w:rPr>
          <w:rFonts w:ascii="Times New Roman" w:hAnsi="Times New Roman" w:cs="Times New Roman"/>
          <w:sz w:val="28"/>
          <w:szCs w:val="28"/>
        </w:rPr>
        <w:t>- поля</w:t>
      </w:r>
      <w:r>
        <w:rPr>
          <w:rFonts w:ascii="Times New Roman" w:hAnsi="Times New Roman" w:cs="Times New Roman"/>
          <w:sz w:val="28"/>
          <w:szCs w:val="28"/>
        </w:rPr>
        <w:t xml:space="preserve"> на листе</w:t>
      </w:r>
      <w:r w:rsidRPr="004A4A8C">
        <w:rPr>
          <w:rFonts w:ascii="Times New Roman" w:hAnsi="Times New Roman" w:cs="Times New Roman"/>
          <w:sz w:val="28"/>
          <w:szCs w:val="28"/>
        </w:rPr>
        <w:t xml:space="preserve">: слева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4A8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A4A8C">
        <w:rPr>
          <w:rFonts w:ascii="Times New Roman" w:hAnsi="Times New Roman" w:cs="Times New Roman"/>
          <w:sz w:val="28"/>
          <w:szCs w:val="28"/>
        </w:rPr>
        <w:t xml:space="preserve">м., справа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4A8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A8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4A8C">
        <w:rPr>
          <w:rFonts w:ascii="Times New Roman" w:hAnsi="Times New Roman" w:cs="Times New Roman"/>
          <w:sz w:val="28"/>
          <w:szCs w:val="28"/>
        </w:rPr>
        <w:t xml:space="preserve">м., сверху - 2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4A8C">
        <w:rPr>
          <w:rFonts w:ascii="Times New Roman" w:hAnsi="Times New Roman" w:cs="Times New Roman"/>
          <w:sz w:val="28"/>
          <w:szCs w:val="28"/>
        </w:rPr>
        <w:t xml:space="preserve">м., снизу - 2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4A8C">
        <w:rPr>
          <w:rFonts w:ascii="Times New Roman" w:hAnsi="Times New Roman" w:cs="Times New Roman"/>
          <w:sz w:val="28"/>
          <w:szCs w:val="28"/>
        </w:rPr>
        <w:t>м.</w:t>
      </w:r>
      <w:r w:rsidR="00F924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1794" w:rsidRDefault="004A4A8C" w:rsidP="004A4A8C">
      <w:pPr>
        <w:spacing w:after="120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8C">
        <w:rPr>
          <w:rFonts w:ascii="Times New Roman" w:hAnsi="Times New Roman" w:cs="Times New Roman"/>
          <w:sz w:val="28"/>
          <w:szCs w:val="28"/>
        </w:rPr>
        <w:t>- нумерация: все страницы, кроме титульного листа</w:t>
      </w:r>
      <w:r w:rsidR="00101794">
        <w:rPr>
          <w:rFonts w:ascii="Times New Roman" w:hAnsi="Times New Roman" w:cs="Times New Roman"/>
          <w:sz w:val="28"/>
          <w:szCs w:val="28"/>
        </w:rPr>
        <w:t>,</w:t>
      </w:r>
      <w:r w:rsidRPr="004A4A8C">
        <w:rPr>
          <w:rFonts w:ascii="Times New Roman" w:hAnsi="Times New Roman" w:cs="Times New Roman"/>
          <w:sz w:val="28"/>
          <w:szCs w:val="28"/>
        </w:rPr>
        <w:t xml:space="preserve"> должны быть пронумерованы. </w:t>
      </w:r>
      <w:r w:rsidR="00F92470" w:rsidRPr="004A4A8C">
        <w:rPr>
          <w:rFonts w:ascii="Times New Roman" w:hAnsi="Times New Roman" w:cs="Times New Roman"/>
          <w:sz w:val="28"/>
          <w:szCs w:val="28"/>
        </w:rPr>
        <w:t xml:space="preserve">Нумерация выставляется в </w:t>
      </w:r>
      <w:r w:rsidR="00020810">
        <w:rPr>
          <w:rFonts w:ascii="Times New Roman" w:hAnsi="Times New Roman" w:cs="Times New Roman"/>
          <w:sz w:val="28"/>
          <w:szCs w:val="28"/>
        </w:rPr>
        <w:t>середине нижнего поля страницы;</w:t>
      </w:r>
    </w:p>
    <w:p w:rsidR="004A4A8C" w:rsidRDefault="00101794" w:rsidP="00101794">
      <w:pPr>
        <w:spacing w:after="120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второй странице </w:t>
      </w:r>
      <w:r w:rsidR="00474F50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4A4A8C">
        <w:rPr>
          <w:rFonts w:ascii="Times New Roman" w:hAnsi="Times New Roman" w:cs="Times New Roman"/>
          <w:sz w:val="28"/>
          <w:szCs w:val="28"/>
        </w:rPr>
        <w:t xml:space="preserve">тема </w:t>
      </w:r>
      <w:r w:rsidR="00474F50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4A4A8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2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состоящий</w:t>
      </w:r>
      <w:r w:rsidR="00F92470">
        <w:rPr>
          <w:rFonts w:ascii="Times New Roman" w:hAnsi="Times New Roman" w:cs="Times New Roman"/>
          <w:sz w:val="28"/>
          <w:szCs w:val="28"/>
        </w:rPr>
        <w:t xml:space="preserve"> из 3-4 пунктов;</w:t>
      </w:r>
    </w:p>
    <w:p w:rsidR="000D2945" w:rsidRDefault="000D2945" w:rsidP="00D66688">
      <w:pPr>
        <w:spacing w:after="12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749D">
        <w:rPr>
          <w:rFonts w:ascii="Times New Roman" w:hAnsi="Times New Roman" w:cs="Times New Roman"/>
          <w:sz w:val="28"/>
          <w:szCs w:val="28"/>
        </w:rPr>
        <w:t>в</w:t>
      </w:r>
      <w:r w:rsidRPr="000D2945">
        <w:rPr>
          <w:rFonts w:ascii="Times New Roman" w:hAnsi="Times New Roman" w:cs="Times New Roman"/>
          <w:sz w:val="28"/>
          <w:szCs w:val="28"/>
        </w:rPr>
        <w:t>ыделение названий пунктов плана в тексте обязательно. Это делается размером шрифта, его полужирным начертанием или подчеркиванием, а также расстоянием между заголовком и основным текстом и отсту</w:t>
      </w:r>
      <w:r w:rsidR="00FD749D">
        <w:rPr>
          <w:rFonts w:ascii="Times New Roman" w:hAnsi="Times New Roman" w:cs="Times New Roman"/>
          <w:sz w:val="28"/>
          <w:szCs w:val="28"/>
        </w:rPr>
        <w:t>пом от начала строки;</w:t>
      </w:r>
    </w:p>
    <w:p w:rsidR="000D2945" w:rsidRDefault="000D2945" w:rsidP="00D66688">
      <w:pPr>
        <w:spacing w:after="12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конце </w:t>
      </w:r>
      <w:r w:rsidR="00001ADD">
        <w:rPr>
          <w:rFonts w:ascii="Times New Roman" w:hAnsi="Times New Roman" w:cs="Times New Roman"/>
          <w:sz w:val="28"/>
          <w:szCs w:val="28"/>
        </w:rPr>
        <w:t xml:space="preserve">изложения </w:t>
      </w:r>
      <w:r w:rsidRPr="00001ADD">
        <w:rPr>
          <w:rFonts w:ascii="Times New Roman" w:hAnsi="Times New Roman" w:cs="Times New Roman"/>
          <w:b/>
          <w:sz w:val="28"/>
          <w:szCs w:val="28"/>
        </w:rPr>
        <w:t>каждого пункта плана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соответствующий вывод по тексту, который может начинаться с общепринятых фраз, например:</w:t>
      </w:r>
    </w:p>
    <w:p w:rsidR="000D2945" w:rsidRDefault="000D2945" w:rsidP="00D66688">
      <w:pPr>
        <w:spacing w:after="120"/>
        <w:ind w:right="-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45">
        <w:rPr>
          <w:rFonts w:ascii="Times New Roman" w:hAnsi="Times New Roman" w:cs="Times New Roman"/>
          <w:i/>
          <w:sz w:val="28"/>
          <w:szCs w:val="28"/>
        </w:rPr>
        <w:t xml:space="preserve">Из всего выше </w:t>
      </w:r>
      <w:r w:rsidR="00FD749D">
        <w:rPr>
          <w:rFonts w:ascii="Times New Roman" w:hAnsi="Times New Roman" w:cs="Times New Roman"/>
          <w:i/>
          <w:sz w:val="28"/>
          <w:szCs w:val="28"/>
        </w:rPr>
        <w:t>изложенного</w:t>
      </w:r>
      <w:r w:rsidRPr="000D2945">
        <w:rPr>
          <w:rFonts w:ascii="Times New Roman" w:hAnsi="Times New Roman" w:cs="Times New Roman"/>
          <w:i/>
          <w:sz w:val="28"/>
          <w:szCs w:val="28"/>
        </w:rPr>
        <w:t xml:space="preserve"> можно сделать вывод, что …</w:t>
      </w:r>
      <w:r>
        <w:rPr>
          <w:rFonts w:ascii="Times New Roman" w:hAnsi="Times New Roman" w:cs="Times New Roman"/>
          <w:i/>
          <w:sz w:val="28"/>
          <w:szCs w:val="28"/>
        </w:rPr>
        <w:t>……</w:t>
      </w:r>
    </w:p>
    <w:p w:rsidR="000D2945" w:rsidRDefault="000D2945" w:rsidP="00D66688">
      <w:pPr>
        <w:spacing w:after="120"/>
        <w:ind w:right="-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Таким образом, можно сказать, что ………</w:t>
      </w:r>
    </w:p>
    <w:p w:rsidR="000D2945" w:rsidRDefault="000D2945" w:rsidP="00D66688">
      <w:pPr>
        <w:spacing w:after="120"/>
        <w:ind w:right="-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Учитывая вышесказанное</w:t>
      </w:r>
      <w:r w:rsidR="00FD749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можно утверждать, что ………</w:t>
      </w:r>
    </w:p>
    <w:p w:rsidR="000D2945" w:rsidRDefault="000D2945" w:rsidP="00D66688">
      <w:pPr>
        <w:spacing w:after="120"/>
        <w:ind w:right="-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 ………</w:t>
      </w:r>
      <w:r w:rsidR="00FD749D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0D2945" w:rsidRDefault="000D2945" w:rsidP="00D66688">
      <w:pPr>
        <w:spacing w:after="12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конце работы </w:t>
      </w:r>
      <w:r w:rsidR="001D0E61">
        <w:rPr>
          <w:rFonts w:ascii="Times New Roman" w:hAnsi="Times New Roman" w:cs="Times New Roman"/>
          <w:sz w:val="28"/>
          <w:szCs w:val="28"/>
        </w:rPr>
        <w:t>указывае</w:t>
      </w:r>
      <w:r w:rsidR="00137AA7">
        <w:rPr>
          <w:rFonts w:ascii="Times New Roman" w:hAnsi="Times New Roman" w:cs="Times New Roman"/>
          <w:sz w:val="28"/>
          <w:szCs w:val="28"/>
        </w:rPr>
        <w:t xml:space="preserve">тся </w:t>
      </w:r>
      <w:r w:rsidR="001D0E61">
        <w:rPr>
          <w:rFonts w:ascii="Times New Roman" w:hAnsi="Times New Roman" w:cs="Times New Roman"/>
          <w:sz w:val="28"/>
          <w:szCs w:val="28"/>
        </w:rPr>
        <w:t>не менее 5-6</w:t>
      </w:r>
      <w:r w:rsidR="001D0E61">
        <w:rPr>
          <w:rFonts w:ascii="Times New Roman" w:hAnsi="Times New Roman" w:cs="Times New Roman"/>
          <w:sz w:val="28"/>
          <w:szCs w:val="28"/>
        </w:rPr>
        <w:t xml:space="preserve"> источников,</w:t>
      </w:r>
      <w:r w:rsidR="00137AA7">
        <w:rPr>
          <w:rFonts w:ascii="Times New Roman" w:hAnsi="Times New Roman" w:cs="Times New Roman"/>
          <w:sz w:val="28"/>
          <w:szCs w:val="28"/>
        </w:rPr>
        <w:t xml:space="preserve"> </w:t>
      </w:r>
      <w:r w:rsidR="001D0E61">
        <w:rPr>
          <w:rFonts w:ascii="Times New Roman" w:hAnsi="Times New Roman" w:cs="Times New Roman"/>
          <w:sz w:val="28"/>
          <w:szCs w:val="28"/>
        </w:rPr>
        <w:t>которые</w:t>
      </w:r>
      <w:r w:rsidR="005B76DF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137AA7">
        <w:rPr>
          <w:rFonts w:ascii="Times New Roman" w:hAnsi="Times New Roman" w:cs="Times New Roman"/>
          <w:sz w:val="28"/>
          <w:szCs w:val="28"/>
        </w:rPr>
        <w:t>в соотве</w:t>
      </w:r>
      <w:r w:rsidR="005B76DF">
        <w:rPr>
          <w:rFonts w:ascii="Times New Roman" w:hAnsi="Times New Roman" w:cs="Times New Roman"/>
          <w:sz w:val="28"/>
          <w:szCs w:val="28"/>
        </w:rPr>
        <w:t>тствии с основными требованиями</w:t>
      </w:r>
      <w:r w:rsidR="007E423F">
        <w:rPr>
          <w:rFonts w:ascii="Times New Roman" w:hAnsi="Times New Roman" w:cs="Times New Roman"/>
          <w:sz w:val="28"/>
          <w:szCs w:val="28"/>
        </w:rPr>
        <w:t>, например:</w:t>
      </w:r>
    </w:p>
    <w:p w:rsidR="007E423F" w:rsidRPr="00B72F7C" w:rsidRDefault="007E423F" w:rsidP="007E423F">
      <w:pPr>
        <w:pStyle w:val="Style16"/>
        <w:widowControl/>
        <w:numPr>
          <w:ilvl w:val="0"/>
          <w:numId w:val="1"/>
        </w:numPr>
        <w:tabs>
          <w:tab w:val="left" w:pos="426"/>
          <w:tab w:val="left" w:pos="470"/>
          <w:tab w:val="left" w:pos="10206"/>
          <w:tab w:val="left" w:pos="10632"/>
        </w:tabs>
        <w:spacing w:line="240" w:lineRule="auto"/>
        <w:ind w:left="0" w:firstLine="0"/>
        <w:rPr>
          <w:rStyle w:val="FontStyle35"/>
          <w:sz w:val="28"/>
          <w:szCs w:val="28"/>
        </w:rPr>
      </w:pPr>
      <w:proofErr w:type="spellStart"/>
      <w:r w:rsidRPr="00B72F7C">
        <w:rPr>
          <w:iCs/>
          <w:sz w:val="28"/>
          <w:szCs w:val="28"/>
        </w:rPr>
        <w:t>Бабунова</w:t>
      </w:r>
      <w:proofErr w:type="spellEnd"/>
      <w:r w:rsidRPr="00B72F7C">
        <w:rPr>
          <w:iCs/>
          <w:sz w:val="28"/>
          <w:szCs w:val="28"/>
        </w:rPr>
        <w:t xml:space="preserve"> Т.М. </w:t>
      </w:r>
      <w:r w:rsidRPr="00B72F7C">
        <w:rPr>
          <w:sz w:val="28"/>
          <w:szCs w:val="28"/>
        </w:rPr>
        <w:t>Дошкольная педагогика: учебное пособие. - М.: ТЦ: Сфера,</w:t>
      </w:r>
      <w:r w:rsidRPr="00B72F7C">
        <w:rPr>
          <w:rStyle w:val="FontStyle35"/>
          <w:sz w:val="28"/>
          <w:szCs w:val="28"/>
        </w:rPr>
        <w:t xml:space="preserve"> 20</w:t>
      </w:r>
      <w:r w:rsidR="00001ADD">
        <w:rPr>
          <w:rStyle w:val="FontStyle35"/>
          <w:sz w:val="28"/>
          <w:szCs w:val="28"/>
        </w:rPr>
        <w:t>20</w:t>
      </w:r>
      <w:r w:rsidRPr="00B72F7C">
        <w:rPr>
          <w:rStyle w:val="FontStyle35"/>
          <w:sz w:val="28"/>
          <w:szCs w:val="28"/>
        </w:rPr>
        <w:t>. - 208 с.</w:t>
      </w:r>
    </w:p>
    <w:p w:rsidR="007E423F" w:rsidRDefault="00D51C6A" w:rsidP="00D51C6A">
      <w:pPr>
        <w:pStyle w:val="a4"/>
        <w:numPr>
          <w:ilvl w:val="0"/>
          <w:numId w:val="1"/>
        </w:numPr>
        <w:spacing w:after="120"/>
        <w:ind w:right="-6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51C6A">
        <w:rPr>
          <w:rStyle w:val="FontStyle35"/>
          <w:sz w:val="28"/>
          <w:szCs w:val="28"/>
        </w:rPr>
        <w:t xml:space="preserve">Российский образовательный правовой портал </w:t>
      </w:r>
      <w:hyperlink r:id="rId9" w:history="1">
        <w:r w:rsidRPr="00D51C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[Электронный ресурс] </w:t>
        </w:r>
        <w:hyperlink r:id="rId10" w:history="1">
          <w:r w:rsidRPr="00D51C6A">
            <w:rPr>
              <w:rStyle w:val="a3"/>
              <w:rFonts w:ascii="Times New Roman" w:eastAsia="Times New Roman" w:hAnsi="Times New Roman" w:cs="Times New Roman"/>
              <w:color w:val="0000FF"/>
              <w:sz w:val="28"/>
              <w:szCs w:val="28"/>
              <w:lang w:val="en-US" w:eastAsia="ru-RU"/>
            </w:rPr>
            <w:t>URL</w:t>
          </w:r>
          <w:r w:rsidRPr="00D51C6A">
            <w:rPr>
              <w:rStyle w:val="a3"/>
              <w:rFonts w:ascii="Times New Roman" w:eastAsia="Times New Roman" w:hAnsi="Times New Roman" w:cs="Times New Roman"/>
              <w:color w:val="0000FF"/>
              <w:sz w:val="28"/>
              <w:szCs w:val="28"/>
              <w:lang w:eastAsia="ru-RU"/>
            </w:rPr>
            <w:t>:</w:t>
          </w:r>
          <w:r w:rsidRPr="00D51C6A">
            <w:rPr>
              <w:rStyle w:val="a3"/>
              <w:rFonts w:ascii="Times New Roman" w:eastAsia="Times New Roman" w:hAnsi="Times New Roman" w:cs="Times New Roman"/>
              <w:color w:val="0000FF"/>
              <w:sz w:val="28"/>
              <w:szCs w:val="28"/>
              <w:lang w:val="en-US" w:eastAsia="ru-RU"/>
            </w:rPr>
            <w:t>http</w:t>
          </w:r>
        </w:hyperlink>
        <w:r w:rsidRPr="00D51C6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</w:t>
        </w:r>
        <w:r w:rsidRPr="00D51C6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 w:rsidRPr="00D51C6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D51C6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law</w:t>
        </w:r>
        <w:r w:rsidRPr="00D51C6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D51C6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edu</w:t>
        </w:r>
        <w:proofErr w:type="spellEnd"/>
        <w:r w:rsidRPr="00D51C6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D51C6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D51C6A">
        <w:rPr>
          <w:rStyle w:val="a3"/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  <w:r w:rsidRPr="00D51C6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(дата обращения 20.11.2019)</w:t>
      </w:r>
      <w:r w:rsidR="001B2DB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D0E61" w:rsidRDefault="001D0E61" w:rsidP="009B1D13">
      <w:pPr>
        <w:pStyle w:val="a4"/>
        <w:spacing w:after="120"/>
        <w:ind w:left="0" w:right="-6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786104" w:rsidRDefault="00001ADD" w:rsidP="009B1D13">
      <w:pPr>
        <w:pStyle w:val="a4"/>
        <w:spacing w:after="120"/>
        <w:ind w:left="0" w:right="-6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К </w:t>
      </w:r>
      <w:r w:rsidR="009B1D1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работ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е</w:t>
      </w:r>
      <w:r w:rsidR="009B1D1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прикладывается</w:t>
      </w:r>
      <w:r w:rsidR="009B1D1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оформленный лист для рецензии на работу (см. сайт</w:t>
      </w:r>
      <w:r w:rsidR="001D0E6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-</w:t>
      </w:r>
      <w:r w:rsidR="009B1D1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9B1D13" w:rsidRPr="009B1D13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>подраздел</w:t>
      </w:r>
      <w:r w:rsidR="009B1D1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1D0E61" w:rsidRPr="001D0E61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>«О</w:t>
      </w:r>
      <w:r w:rsidR="009B1D13" w:rsidRPr="001D0E61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>тделение заочного обучения</w:t>
      </w:r>
      <w:r w:rsidR="001D0E61" w:rsidRPr="001D0E61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>»</w:t>
      </w:r>
      <w:r w:rsidR="009B1D1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).</w:t>
      </w:r>
    </w:p>
    <w:p w:rsidR="009B1D13" w:rsidRDefault="009B1D13" w:rsidP="00496DC8">
      <w:pPr>
        <w:pStyle w:val="a4"/>
        <w:spacing w:after="120"/>
        <w:ind w:left="360" w:right="-6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786104" w:rsidRDefault="00786104" w:rsidP="00786104">
      <w:pPr>
        <w:pStyle w:val="a4"/>
        <w:spacing w:after="120"/>
        <w:ind w:left="0" w:right="-6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86104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ДКР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сдается в файле в кабинет отделения заочного обучения (№ 306) или отправляется </w:t>
      </w:r>
      <w:r w:rsidR="00CE6C3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по </w:t>
      </w:r>
      <w:r w:rsidR="00BF543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очт</w:t>
      </w:r>
      <w:r w:rsidR="00CE6C3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е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BF543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России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по адресу: </w:t>
      </w:r>
    </w:p>
    <w:p w:rsidR="00CE6C39" w:rsidRDefault="00786104" w:rsidP="00786104">
      <w:pPr>
        <w:pStyle w:val="a4"/>
        <w:spacing w:after="120"/>
        <w:ind w:left="0" w:right="-6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86104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куда: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ab/>
        <w:t xml:space="preserve">414040 г. Астрахань, ул. Коммунистическая, 48 </w:t>
      </w:r>
    </w:p>
    <w:p w:rsidR="00496DC8" w:rsidRDefault="00CE6C39" w:rsidP="00786104">
      <w:pPr>
        <w:pStyle w:val="a4"/>
        <w:spacing w:after="120"/>
        <w:ind w:left="0" w:right="-6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ГАПОУ АО «АСПК»</w:t>
      </w:r>
    </w:p>
    <w:p w:rsidR="00786104" w:rsidRDefault="00786104" w:rsidP="00786104">
      <w:pPr>
        <w:pStyle w:val="a4"/>
        <w:spacing w:after="120"/>
        <w:ind w:left="0" w:right="-6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86104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кому:</w:t>
      </w:r>
      <w:r w:rsidRPr="00786104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 xml:space="preserve"> </w:t>
      </w:r>
      <w:r w:rsidRPr="00786104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Отделение заочного обучения</w:t>
      </w:r>
    </w:p>
    <w:p w:rsidR="00B73EE2" w:rsidRDefault="00B73EE2" w:rsidP="00786104">
      <w:pPr>
        <w:pStyle w:val="a4"/>
        <w:spacing w:after="120"/>
        <w:ind w:left="0" w:right="-6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610F41" w:rsidRDefault="005E6D4F" w:rsidP="00786104">
      <w:pPr>
        <w:pStyle w:val="a4"/>
        <w:spacing w:after="120"/>
        <w:ind w:left="0" w:right="-6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Вид </w:t>
      </w:r>
      <w:r w:rsidR="0021603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оценивания ДКР - «</w:t>
      </w:r>
      <w:r w:rsidR="00216033" w:rsidRPr="00216033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>зачтено</w:t>
      </w:r>
      <w:r w:rsidR="00216033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>»</w:t>
      </w:r>
      <w:r w:rsidR="0021603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или </w:t>
      </w:r>
      <w:r w:rsidR="00216033" w:rsidRPr="00216033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>«не зачтено»</w:t>
      </w:r>
      <w:r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>.</w:t>
      </w:r>
      <w:r w:rsidR="0021603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Если работа не зачтена, она дорабатывается с учетом замечаний.</w:t>
      </w:r>
    </w:p>
    <w:p w:rsidR="007000C8" w:rsidRDefault="007000C8" w:rsidP="007000C8">
      <w:pPr>
        <w:pStyle w:val="a4"/>
        <w:spacing w:after="120"/>
        <w:ind w:left="0" w:right="-6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E67362" w:rsidRPr="00225CF3" w:rsidRDefault="00E67362" w:rsidP="00786104">
      <w:pPr>
        <w:pStyle w:val="a4"/>
        <w:spacing w:after="120"/>
        <w:ind w:left="0" w:right="-6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5CF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ДКР является формой текущего контроля по учебной дисциплине или междисциплинарному курсу </w:t>
      </w:r>
      <w:r w:rsidR="00BF543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является основанием</w:t>
      </w:r>
      <w:r w:rsidRPr="00225CF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допуск</w:t>
      </w:r>
      <w:r w:rsidR="00BF543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225CF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 сдаче зачетов и экзаменов.</w:t>
      </w:r>
    </w:p>
    <w:p w:rsidR="001D0E61" w:rsidRDefault="001D0E61" w:rsidP="001D0E61">
      <w:pPr>
        <w:pStyle w:val="a4"/>
        <w:spacing w:after="120"/>
        <w:ind w:left="0" w:right="-6" w:firstLine="709"/>
        <w:jc w:val="both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Для более полного обзора и доступа к методической литературе и книгам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КноРус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СПО с</w:t>
      </w:r>
      <w:r w:rsidRPr="00CE6C3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туденту необходимо подключится к электронной б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иб</w:t>
      </w:r>
      <w:r w:rsidRPr="00CE6C3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лиотечной системе </w:t>
      </w:r>
      <w:r w:rsidRPr="001D0E61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en-US" w:eastAsia="ru-RU"/>
        </w:rPr>
        <w:t>Book</w:t>
      </w:r>
      <w:r w:rsidRPr="001D0E61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.</w:t>
      </w:r>
      <w:proofErr w:type="spellStart"/>
      <w:r w:rsidRPr="001D0E61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en-US" w:eastAsia="ru-RU"/>
        </w:rPr>
        <w:t>ru</w:t>
      </w:r>
      <w:proofErr w:type="spellEnd"/>
    </w:p>
    <w:p w:rsidR="001D0E61" w:rsidRPr="00CE6C39" w:rsidRDefault="001D0E61" w:rsidP="001D0E61">
      <w:pPr>
        <w:pStyle w:val="a4"/>
        <w:spacing w:after="120"/>
        <w:ind w:left="0" w:right="-6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Инструкция по подключению и код доступа будут получены студентами по индивидуальной рассылке.</w:t>
      </w:r>
    </w:p>
    <w:p w:rsidR="001D0E61" w:rsidRDefault="001D0E61" w:rsidP="00E67362">
      <w:pPr>
        <w:pStyle w:val="a4"/>
        <w:spacing w:after="120"/>
        <w:ind w:left="0" w:right="-6" w:firstLine="709"/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</w:p>
    <w:p w:rsidR="00E67362" w:rsidRDefault="00E67362" w:rsidP="00E67362">
      <w:pPr>
        <w:pStyle w:val="a4"/>
        <w:spacing w:after="120"/>
        <w:ind w:left="0" w:right="-6" w:firstLine="709"/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E67362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Тр</w:t>
      </w:r>
      <w:bookmarkStart w:id="0" w:name="_GoBack"/>
      <w:bookmarkEnd w:id="0"/>
      <w:r w:rsidRPr="00E67362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ебования к портфолио</w:t>
      </w:r>
    </w:p>
    <w:p w:rsidR="00D66688" w:rsidRDefault="00E67362" w:rsidP="0008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учебная дисциплина</w:t>
      </w:r>
      <w:r w:rsidR="001D0E61">
        <w:rPr>
          <w:rFonts w:ascii="Times New Roman" w:hAnsi="Times New Roman" w:cs="Times New Roman"/>
          <w:sz w:val="28"/>
          <w:szCs w:val="28"/>
        </w:rPr>
        <w:t xml:space="preserve"> и МДК предполагает</w:t>
      </w:r>
      <w:r w:rsidR="00F217B8">
        <w:rPr>
          <w:rFonts w:ascii="Times New Roman" w:hAnsi="Times New Roman" w:cs="Times New Roman"/>
          <w:sz w:val="28"/>
          <w:szCs w:val="28"/>
        </w:rPr>
        <w:t xml:space="preserve"> создание портфолио, оформление которого совпадает с требованиями к оформлению ДКР.</w:t>
      </w:r>
    </w:p>
    <w:p w:rsidR="001D0E61" w:rsidRDefault="00F217B8" w:rsidP="001D0E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портфолио </w:t>
      </w:r>
      <w:r w:rsidR="001D0E61">
        <w:rPr>
          <w:rFonts w:ascii="Times New Roman" w:hAnsi="Times New Roman" w:cs="Times New Roman"/>
          <w:sz w:val="28"/>
          <w:szCs w:val="28"/>
        </w:rPr>
        <w:t>должно соответствовать</w:t>
      </w:r>
      <w:r w:rsidR="009B1D13">
        <w:rPr>
          <w:rFonts w:ascii="Times New Roman" w:hAnsi="Times New Roman" w:cs="Times New Roman"/>
          <w:sz w:val="28"/>
          <w:szCs w:val="28"/>
        </w:rPr>
        <w:t xml:space="preserve"> методическим рекомендациям</w:t>
      </w:r>
      <w:r w:rsidR="001D0E61">
        <w:rPr>
          <w:rFonts w:ascii="Times New Roman" w:hAnsi="Times New Roman" w:cs="Times New Roman"/>
          <w:sz w:val="28"/>
          <w:szCs w:val="28"/>
        </w:rPr>
        <w:t>,</w:t>
      </w:r>
      <w:r w:rsidR="009B1D13">
        <w:rPr>
          <w:rFonts w:ascii="Times New Roman" w:hAnsi="Times New Roman" w:cs="Times New Roman"/>
          <w:sz w:val="28"/>
          <w:szCs w:val="28"/>
        </w:rPr>
        <w:t xml:space="preserve"> </w:t>
      </w:r>
      <w:r w:rsidR="001D0E61">
        <w:rPr>
          <w:rFonts w:ascii="Times New Roman" w:hAnsi="Times New Roman" w:cs="Times New Roman"/>
          <w:sz w:val="28"/>
          <w:szCs w:val="28"/>
        </w:rPr>
        <w:t xml:space="preserve">расположенным </w:t>
      </w:r>
      <w:r w:rsidR="001D0E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D0E61" w:rsidRPr="00D975BD">
        <w:rPr>
          <w:rFonts w:ascii="Times New Roman" w:hAnsi="Times New Roman" w:cs="Times New Roman"/>
          <w:sz w:val="28"/>
          <w:szCs w:val="28"/>
        </w:rPr>
        <w:t>Инфоуроке</w:t>
      </w:r>
      <w:proofErr w:type="spellEnd"/>
      <w:r w:rsidR="001D0E61" w:rsidRPr="00E41F9B">
        <w:rPr>
          <w:rFonts w:ascii="Times New Roman" w:hAnsi="Times New Roman" w:cs="Times New Roman"/>
          <w:sz w:val="28"/>
          <w:szCs w:val="28"/>
        </w:rPr>
        <w:t xml:space="preserve"> </w:t>
      </w:r>
      <w:r w:rsidR="001D0E6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1D0E61" w:rsidRPr="00F644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D0E61" w:rsidRPr="00F64415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proofErr w:type="gramEnd"/>
        <w:r w:rsidR="001D0E61" w:rsidRPr="00F64415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gramStart"/>
        <w:r w:rsidR="001D0E61" w:rsidRPr="00F644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Infourok</w:t>
        </w:r>
        <w:r w:rsidR="001D0E61" w:rsidRPr="00F644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0E61" w:rsidRPr="00F644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D0E61" w:rsidRPr="00E41F9B">
        <w:rPr>
          <w:rFonts w:ascii="Times New Roman" w:hAnsi="Times New Roman" w:cs="Times New Roman"/>
          <w:sz w:val="28"/>
          <w:szCs w:val="28"/>
        </w:rPr>
        <w:t>)</w:t>
      </w:r>
      <w:r w:rsidR="001D0E61">
        <w:rPr>
          <w:rFonts w:ascii="Times New Roman" w:hAnsi="Times New Roman" w:cs="Times New Roman"/>
          <w:sz w:val="28"/>
          <w:szCs w:val="28"/>
        </w:rPr>
        <w:t xml:space="preserve"> и</w:t>
      </w:r>
      <w:r w:rsidR="001D0E61">
        <w:rPr>
          <w:rFonts w:ascii="Times New Roman" w:hAnsi="Times New Roman" w:cs="Times New Roman"/>
          <w:sz w:val="28"/>
          <w:szCs w:val="28"/>
        </w:rPr>
        <w:t>ли на</w:t>
      </w:r>
      <w:r w:rsidR="001D0E61">
        <w:rPr>
          <w:rFonts w:ascii="Times New Roman" w:hAnsi="Times New Roman" w:cs="Times New Roman"/>
          <w:sz w:val="28"/>
          <w:szCs w:val="28"/>
        </w:rPr>
        <w:t xml:space="preserve"> сайте колледжа </w:t>
      </w:r>
      <w:hyperlink r:id="rId12" w:history="1">
        <w:r w:rsidR="001D0E61" w:rsidRPr="005B6E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D0E61" w:rsidRPr="00E632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0E61" w:rsidRPr="005B6E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aspk</w:t>
        </w:r>
        <w:r w:rsidR="001D0E61" w:rsidRPr="005B6E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0E61" w:rsidRPr="005B6E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1D0E61" w:rsidRPr="00BC76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E61">
        <w:rPr>
          <w:rFonts w:ascii="Times New Roman" w:hAnsi="Times New Roman" w:cs="Times New Roman"/>
          <w:i/>
          <w:sz w:val="28"/>
          <w:szCs w:val="28"/>
        </w:rPr>
        <w:t>(</w:t>
      </w:r>
      <w:r w:rsidR="001D0E61" w:rsidRPr="005E7452">
        <w:rPr>
          <w:rFonts w:ascii="Times New Roman" w:hAnsi="Times New Roman" w:cs="Times New Roman"/>
          <w:i/>
          <w:sz w:val="28"/>
          <w:szCs w:val="28"/>
        </w:rPr>
        <w:t>подраздел</w:t>
      </w:r>
      <w:r w:rsidR="001D0E61" w:rsidRPr="00E80C54">
        <w:rPr>
          <w:rFonts w:ascii="Times New Roman" w:hAnsi="Times New Roman" w:cs="Times New Roman"/>
          <w:sz w:val="28"/>
          <w:szCs w:val="28"/>
        </w:rPr>
        <w:t xml:space="preserve"> </w:t>
      </w:r>
      <w:r w:rsidR="001D0E61">
        <w:rPr>
          <w:rFonts w:ascii="Times New Roman" w:hAnsi="Times New Roman" w:cs="Times New Roman"/>
          <w:sz w:val="28"/>
          <w:szCs w:val="28"/>
        </w:rPr>
        <w:t>«З</w:t>
      </w:r>
      <w:r w:rsidR="001D0E61" w:rsidRPr="00E80C54">
        <w:rPr>
          <w:rFonts w:ascii="Times New Roman" w:hAnsi="Times New Roman" w:cs="Times New Roman"/>
          <w:sz w:val="28"/>
          <w:szCs w:val="28"/>
        </w:rPr>
        <w:t xml:space="preserve">аочная </w:t>
      </w:r>
      <w:r w:rsidR="001D0E61">
        <w:rPr>
          <w:rFonts w:ascii="Times New Roman" w:hAnsi="Times New Roman" w:cs="Times New Roman"/>
          <w:sz w:val="28"/>
          <w:szCs w:val="28"/>
        </w:rPr>
        <w:t>форма обучения»).</w:t>
      </w:r>
      <w:proofErr w:type="gramEnd"/>
    </w:p>
    <w:p w:rsidR="00F217B8" w:rsidRDefault="00F217B8" w:rsidP="0008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42F" w:rsidRDefault="0028442F" w:rsidP="0028442F">
      <w:pPr>
        <w:pStyle w:val="a4"/>
        <w:spacing w:after="120"/>
        <w:ind w:left="0" w:right="-6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Портфолио по учебной дисциплине или междисциплинарному курсу (далее по тексту МДК) является допуском к сдаче зачетов и экзаменов.</w:t>
      </w:r>
    </w:p>
    <w:p w:rsidR="00F67DF1" w:rsidRDefault="00F67DF1" w:rsidP="00E63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452" w:rsidRPr="00567127" w:rsidRDefault="005E7452" w:rsidP="00E63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347" w:rsidRDefault="00FE7347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6C" w:rsidRDefault="00A5446C" w:rsidP="00E6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C39" w:rsidRDefault="00CE6C39" w:rsidP="00074AC0">
      <w:pPr>
        <w:spacing w:after="0"/>
        <w:ind w:left="3539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CE6C39" w:rsidSect="00750FD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5B2"/>
    <w:multiLevelType w:val="hybridMultilevel"/>
    <w:tmpl w:val="50509BA8"/>
    <w:lvl w:ilvl="0" w:tplc="F9FA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944BDF"/>
    <w:multiLevelType w:val="hybridMultilevel"/>
    <w:tmpl w:val="AC2CC1CE"/>
    <w:lvl w:ilvl="0" w:tplc="486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47"/>
    <w:rsid w:val="00001ADD"/>
    <w:rsid w:val="00003803"/>
    <w:rsid w:val="00004319"/>
    <w:rsid w:val="00005640"/>
    <w:rsid w:val="000071F9"/>
    <w:rsid w:val="00014049"/>
    <w:rsid w:val="00015297"/>
    <w:rsid w:val="00015ABB"/>
    <w:rsid w:val="00020810"/>
    <w:rsid w:val="00021F20"/>
    <w:rsid w:val="00022432"/>
    <w:rsid w:val="0002296B"/>
    <w:rsid w:val="00024726"/>
    <w:rsid w:val="00025E53"/>
    <w:rsid w:val="00026E37"/>
    <w:rsid w:val="00050F86"/>
    <w:rsid w:val="00057AD0"/>
    <w:rsid w:val="00067A6A"/>
    <w:rsid w:val="00067EA4"/>
    <w:rsid w:val="000711F4"/>
    <w:rsid w:val="00074AC0"/>
    <w:rsid w:val="000865CA"/>
    <w:rsid w:val="000944CC"/>
    <w:rsid w:val="000B053D"/>
    <w:rsid w:val="000B21D2"/>
    <w:rsid w:val="000B58AD"/>
    <w:rsid w:val="000B662F"/>
    <w:rsid w:val="000C652E"/>
    <w:rsid w:val="000D2945"/>
    <w:rsid w:val="000F42F8"/>
    <w:rsid w:val="00101794"/>
    <w:rsid w:val="00115BC7"/>
    <w:rsid w:val="00123A5A"/>
    <w:rsid w:val="00125FDF"/>
    <w:rsid w:val="00131B4C"/>
    <w:rsid w:val="00133718"/>
    <w:rsid w:val="00137AA7"/>
    <w:rsid w:val="001410B2"/>
    <w:rsid w:val="001445ED"/>
    <w:rsid w:val="00144690"/>
    <w:rsid w:val="00144A9B"/>
    <w:rsid w:val="00152080"/>
    <w:rsid w:val="00157578"/>
    <w:rsid w:val="00181410"/>
    <w:rsid w:val="001821D2"/>
    <w:rsid w:val="0018755B"/>
    <w:rsid w:val="001960FF"/>
    <w:rsid w:val="001A4C2C"/>
    <w:rsid w:val="001A6823"/>
    <w:rsid w:val="001B2DB5"/>
    <w:rsid w:val="001B2EF8"/>
    <w:rsid w:val="001B4F1C"/>
    <w:rsid w:val="001D0E61"/>
    <w:rsid w:val="001D424E"/>
    <w:rsid w:val="001E2B73"/>
    <w:rsid w:val="001E48DB"/>
    <w:rsid w:val="001F6403"/>
    <w:rsid w:val="001F7441"/>
    <w:rsid w:val="002015C0"/>
    <w:rsid w:val="002018C1"/>
    <w:rsid w:val="0020544B"/>
    <w:rsid w:val="0021498C"/>
    <w:rsid w:val="00216033"/>
    <w:rsid w:val="00216BDC"/>
    <w:rsid w:val="002237C8"/>
    <w:rsid w:val="00225CF3"/>
    <w:rsid w:val="00227B45"/>
    <w:rsid w:val="002519CC"/>
    <w:rsid w:val="00265C4B"/>
    <w:rsid w:val="00274F4B"/>
    <w:rsid w:val="00275648"/>
    <w:rsid w:val="0028442F"/>
    <w:rsid w:val="00284D82"/>
    <w:rsid w:val="00290571"/>
    <w:rsid w:val="00295DEC"/>
    <w:rsid w:val="002A5076"/>
    <w:rsid w:val="002B28E5"/>
    <w:rsid w:val="002B5347"/>
    <w:rsid w:val="002B6F17"/>
    <w:rsid w:val="002C5C01"/>
    <w:rsid w:val="002D1488"/>
    <w:rsid w:val="002D47F3"/>
    <w:rsid w:val="002E6088"/>
    <w:rsid w:val="002F14E0"/>
    <w:rsid w:val="002F4455"/>
    <w:rsid w:val="00301BC7"/>
    <w:rsid w:val="003024EF"/>
    <w:rsid w:val="003056A5"/>
    <w:rsid w:val="00313B1F"/>
    <w:rsid w:val="00314915"/>
    <w:rsid w:val="0033138C"/>
    <w:rsid w:val="00355A79"/>
    <w:rsid w:val="00356F88"/>
    <w:rsid w:val="0036120B"/>
    <w:rsid w:val="003614F2"/>
    <w:rsid w:val="00380697"/>
    <w:rsid w:val="003841C9"/>
    <w:rsid w:val="00386C23"/>
    <w:rsid w:val="003B5A27"/>
    <w:rsid w:val="003C6D9E"/>
    <w:rsid w:val="003D4C2B"/>
    <w:rsid w:val="003D5164"/>
    <w:rsid w:val="003E5498"/>
    <w:rsid w:val="003E5D0C"/>
    <w:rsid w:val="003F0A96"/>
    <w:rsid w:val="003F5753"/>
    <w:rsid w:val="004107EE"/>
    <w:rsid w:val="004123E9"/>
    <w:rsid w:val="00412E42"/>
    <w:rsid w:val="00413EBE"/>
    <w:rsid w:val="00417C9D"/>
    <w:rsid w:val="00417D17"/>
    <w:rsid w:val="00423FAB"/>
    <w:rsid w:val="00432A16"/>
    <w:rsid w:val="00433B29"/>
    <w:rsid w:val="00444B30"/>
    <w:rsid w:val="004458FA"/>
    <w:rsid w:val="004627F7"/>
    <w:rsid w:val="00462E9B"/>
    <w:rsid w:val="00471664"/>
    <w:rsid w:val="00474F50"/>
    <w:rsid w:val="0047569F"/>
    <w:rsid w:val="00475BD8"/>
    <w:rsid w:val="0049255B"/>
    <w:rsid w:val="00492FCF"/>
    <w:rsid w:val="0049405B"/>
    <w:rsid w:val="00496DC8"/>
    <w:rsid w:val="004A4A8C"/>
    <w:rsid w:val="004B0880"/>
    <w:rsid w:val="004B4457"/>
    <w:rsid w:val="004B669F"/>
    <w:rsid w:val="004B6E30"/>
    <w:rsid w:val="004B784F"/>
    <w:rsid w:val="004C3634"/>
    <w:rsid w:val="004E01A3"/>
    <w:rsid w:val="004E3603"/>
    <w:rsid w:val="004E5C1D"/>
    <w:rsid w:val="004F2F73"/>
    <w:rsid w:val="004F51E1"/>
    <w:rsid w:val="005021F9"/>
    <w:rsid w:val="005142B4"/>
    <w:rsid w:val="00517509"/>
    <w:rsid w:val="00545A14"/>
    <w:rsid w:val="00547C67"/>
    <w:rsid w:val="005526BC"/>
    <w:rsid w:val="00557E6B"/>
    <w:rsid w:val="00563BC6"/>
    <w:rsid w:val="00567127"/>
    <w:rsid w:val="00573B08"/>
    <w:rsid w:val="005972DA"/>
    <w:rsid w:val="005B6F63"/>
    <w:rsid w:val="005B76DF"/>
    <w:rsid w:val="005D3334"/>
    <w:rsid w:val="005D3588"/>
    <w:rsid w:val="005E3E24"/>
    <w:rsid w:val="005E6D4F"/>
    <w:rsid w:val="005E7452"/>
    <w:rsid w:val="005F4A8B"/>
    <w:rsid w:val="005F5285"/>
    <w:rsid w:val="00600087"/>
    <w:rsid w:val="0060473F"/>
    <w:rsid w:val="00610F41"/>
    <w:rsid w:val="00611D05"/>
    <w:rsid w:val="00613597"/>
    <w:rsid w:val="006330B4"/>
    <w:rsid w:val="00650891"/>
    <w:rsid w:val="00674513"/>
    <w:rsid w:val="00675799"/>
    <w:rsid w:val="0068507E"/>
    <w:rsid w:val="00685E00"/>
    <w:rsid w:val="006B030E"/>
    <w:rsid w:val="006C0E6A"/>
    <w:rsid w:val="006D12A4"/>
    <w:rsid w:val="006E5731"/>
    <w:rsid w:val="006E7A8E"/>
    <w:rsid w:val="006F0EC1"/>
    <w:rsid w:val="007000C8"/>
    <w:rsid w:val="00703B21"/>
    <w:rsid w:val="0070794E"/>
    <w:rsid w:val="00707E36"/>
    <w:rsid w:val="00713B1D"/>
    <w:rsid w:val="00716412"/>
    <w:rsid w:val="00720B3C"/>
    <w:rsid w:val="0072405F"/>
    <w:rsid w:val="00724255"/>
    <w:rsid w:val="00732281"/>
    <w:rsid w:val="00740784"/>
    <w:rsid w:val="00742984"/>
    <w:rsid w:val="00745789"/>
    <w:rsid w:val="00750FDA"/>
    <w:rsid w:val="0075253E"/>
    <w:rsid w:val="00764141"/>
    <w:rsid w:val="007652BD"/>
    <w:rsid w:val="007778CB"/>
    <w:rsid w:val="00786104"/>
    <w:rsid w:val="007943FF"/>
    <w:rsid w:val="00794680"/>
    <w:rsid w:val="007A73B6"/>
    <w:rsid w:val="007B4091"/>
    <w:rsid w:val="007B659F"/>
    <w:rsid w:val="007C07D9"/>
    <w:rsid w:val="007D15F5"/>
    <w:rsid w:val="007D1E50"/>
    <w:rsid w:val="007D728D"/>
    <w:rsid w:val="007E423F"/>
    <w:rsid w:val="007E5C1E"/>
    <w:rsid w:val="007F1E5F"/>
    <w:rsid w:val="0082671E"/>
    <w:rsid w:val="008276B8"/>
    <w:rsid w:val="00834C3E"/>
    <w:rsid w:val="0085354B"/>
    <w:rsid w:val="008661F6"/>
    <w:rsid w:val="00873C88"/>
    <w:rsid w:val="00875D6C"/>
    <w:rsid w:val="00882F0E"/>
    <w:rsid w:val="00885D8A"/>
    <w:rsid w:val="008865E1"/>
    <w:rsid w:val="00887CF8"/>
    <w:rsid w:val="008A167D"/>
    <w:rsid w:val="008A6A72"/>
    <w:rsid w:val="008B3BF8"/>
    <w:rsid w:val="008B5861"/>
    <w:rsid w:val="008C170D"/>
    <w:rsid w:val="008C2777"/>
    <w:rsid w:val="008C6710"/>
    <w:rsid w:val="008D3164"/>
    <w:rsid w:val="008D6CCC"/>
    <w:rsid w:val="008E2F52"/>
    <w:rsid w:val="008F7D83"/>
    <w:rsid w:val="0090498A"/>
    <w:rsid w:val="00911F2B"/>
    <w:rsid w:val="009138EF"/>
    <w:rsid w:val="009219F6"/>
    <w:rsid w:val="00921DAB"/>
    <w:rsid w:val="0092360C"/>
    <w:rsid w:val="00926062"/>
    <w:rsid w:val="00930545"/>
    <w:rsid w:val="0093105E"/>
    <w:rsid w:val="009329C7"/>
    <w:rsid w:val="009351D2"/>
    <w:rsid w:val="00935EF0"/>
    <w:rsid w:val="00970595"/>
    <w:rsid w:val="0097350E"/>
    <w:rsid w:val="00982BE7"/>
    <w:rsid w:val="00990B02"/>
    <w:rsid w:val="009A0FA5"/>
    <w:rsid w:val="009A3395"/>
    <w:rsid w:val="009A443D"/>
    <w:rsid w:val="009B1D13"/>
    <w:rsid w:val="009B2A4F"/>
    <w:rsid w:val="009C0F1B"/>
    <w:rsid w:val="009C2108"/>
    <w:rsid w:val="009E2D0B"/>
    <w:rsid w:val="009F087D"/>
    <w:rsid w:val="009F2F86"/>
    <w:rsid w:val="009F494A"/>
    <w:rsid w:val="009F753A"/>
    <w:rsid w:val="00A13FED"/>
    <w:rsid w:val="00A21F20"/>
    <w:rsid w:val="00A234FB"/>
    <w:rsid w:val="00A2637B"/>
    <w:rsid w:val="00A32F79"/>
    <w:rsid w:val="00A42C11"/>
    <w:rsid w:val="00A5446C"/>
    <w:rsid w:val="00A546BB"/>
    <w:rsid w:val="00A5776E"/>
    <w:rsid w:val="00A602A4"/>
    <w:rsid w:val="00A618B6"/>
    <w:rsid w:val="00A65B44"/>
    <w:rsid w:val="00A8574E"/>
    <w:rsid w:val="00A92021"/>
    <w:rsid w:val="00AA1921"/>
    <w:rsid w:val="00AA1A76"/>
    <w:rsid w:val="00AA57A9"/>
    <w:rsid w:val="00AA6B4E"/>
    <w:rsid w:val="00AC2F3C"/>
    <w:rsid w:val="00AD73A8"/>
    <w:rsid w:val="00AD7F68"/>
    <w:rsid w:val="00AE2348"/>
    <w:rsid w:val="00AF0467"/>
    <w:rsid w:val="00AF1C7F"/>
    <w:rsid w:val="00AF2EB0"/>
    <w:rsid w:val="00B07020"/>
    <w:rsid w:val="00B070AC"/>
    <w:rsid w:val="00B611E9"/>
    <w:rsid w:val="00B674E3"/>
    <w:rsid w:val="00B73EE2"/>
    <w:rsid w:val="00B75C3F"/>
    <w:rsid w:val="00B80480"/>
    <w:rsid w:val="00B93B8F"/>
    <w:rsid w:val="00B945BB"/>
    <w:rsid w:val="00B9541C"/>
    <w:rsid w:val="00BA1A0F"/>
    <w:rsid w:val="00BA3D66"/>
    <w:rsid w:val="00BA404C"/>
    <w:rsid w:val="00BB2BAE"/>
    <w:rsid w:val="00BC7671"/>
    <w:rsid w:val="00BD0969"/>
    <w:rsid w:val="00BD0EDE"/>
    <w:rsid w:val="00BF19C7"/>
    <w:rsid w:val="00BF283A"/>
    <w:rsid w:val="00BF301B"/>
    <w:rsid w:val="00BF3FEF"/>
    <w:rsid w:val="00BF543D"/>
    <w:rsid w:val="00C00902"/>
    <w:rsid w:val="00C02070"/>
    <w:rsid w:val="00C06586"/>
    <w:rsid w:val="00C174F1"/>
    <w:rsid w:val="00C2077F"/>
    <w:rsid w:val="00C20A1F"/>
    <w:rsid w:val="00C24B67"/>
    <w:rsid w:val="00C25FA4"/>
    <w:rsid w:val="00C37DDC"/>
    <w:rsid w:val="00C52E72"/>
    <w:rsid w:val="00C537EE"/>
    <w:rsid w:val="00C53E7B"/>
    <w:rsid w:val="00C5609F"/>
    <w:rsid w:val="00C572BB"/>
    <w:rsid w:val="00C5740C"/>
    <w:rsid w:val="00C60C4C"/>
    <w:rsid w:val="00C70FC3"/>
    <w:rsid w:val="00C73301"/>
    <w:rsid w:val="00C742D7"/>
    <w:rsid w:val="00C8278F"/>
    <w:rsid w:val="00C9501A"/>
    <w:rsid w:val="00CA4118"/>
    <w:rsid w:val="00CA4FD7"/>
    <w:rsid w:val="00CA57BD"/>
    <w:rsid w:val="00CB18E9"/>
    <w:rsid w:val="00CB1A76"/>
    <w:rsid w:val="00CB6A1D"/>
    <w:rsid w:val="00CB7434"/>
    <w:rsid w:val="00CC2CAB"/>
    <w:rsid w:val="00CC37E6"/>
    <w:rsid w:val="00CD06B8"/>
    <w:rsid w:val="00CD6E80"/>
    <w:rsid w:val="00CE30F3"/>
    <w:rsid w:val="00CE6C39"/>
    <w:rsid w:val="00CF1160"/>
    <w:rsid w:val="00CF1ED4"/>
    <w:rsid w:val="00CF700A"/>
    <w:rsid w:val="00CF7CFC"/>
    <w:rsid w:val="00D05D10"/>
    <w:rsid w:val="00D116D2"/>
    <w:rsid w:val="00D14492"/>
    <w:rsid w:val="00D31FBF"/>
    <w:rsid w:val="00D44262"/>
    <w:rsid w:val="00D47FAA"/>
    <w:rsid w:val="00D505FB"/>
    <w:rsid w:val="00D51C6A"/>
    <w:rsid w:val="00D57464"/>
    <w:rsid w:val="00D61C9E"/>
    <w:rsid w:val="00D62649"/>
    <w:rsid w:val="00D641D0"/>
    <w:rsid w:val="00D65AE0"/>
    <w:rsid w:val="00D66688"/>
    <w:rsid w:val="00D66B3D"/>
    <w:rsid w:val="00D67A27"/>
    <w:rsid w:val="00D80CE9"/>
    <w:rsid w:val="00D82481"/>
    <w:rsid w:val="00D869CD"/>
    <w:rsid w:val="00D966E0"/>
    <w:rsid w:val="00D975BD"/>
    <w:rsid w:val="00DA0181"/>
    <w:rsid w:val="00DA6144"/>
    <w:rsid w:val="00DB3EF3"/>
    <w:rsid w:val="00DB5374"/>
    <w:rsid w:val="00DD1235"/>
    <w:rsid w:val="00DE1B8B"/>
    <w:rsid w:val="00DF6C5E"/>
    <w:rsid w:val="00E10BE1"/>
    <w:rsid w:val="00E152BD"/>
    <w:rsid w:val="00E2437E"/>
    <w:rsid w:val="00E362C0"/>
    <w:rsid w:val="00E41F80"/>
    <w:rsid w:val="00E41F9B"/>
    <w:rsid w:val="00E434EC"/>
    <w:rsid w:val="00E511EB"/>
    <w:rsid w:val="00E62A17"/>
    <w:rsid w:val="00E63261"/>
    <w:rsid w:val="00E63A0B"/>
    <w:rsid w:val="00E67362"/>
    <w:rsid w:val="00E764E3"/>
    <w:rsid w:val="00E80C54"/>
    <w:rsid w:val="00E8180D"/>
    <w:rsid w:val="00E829BB"/>
    <w:rsid w:val="00EA4BBE"/>
    <w:rsid w:val="00EA57CE"/>
    <w:rsid w:val="00EA656B"/>
    <w:rsid w:val="00EB3EF6"/>
    <w:rsid w:val="00EB6783"/>
    <w:rsid w:val="00EB7297"/>
    <w:rsid w:val="00EC111D"/>
    <w:rsid w:val="00ED7C06"/>
    <w:rsid w:val="00EE1BEF"/>
    <w:rsid w:val="00EE5EFF"/>
    <w:rsid w:val="00EF5701"/>
    <w:rsid w:val="00F01851"/>
    <w:rsid w:val="00F04583"/>
    <w:rsid w:val="00F11DE1"/>
    <w:rsid w:val="00F1236E"/>
    <w:rsid w:val="00F210B7"/>
    <w:rsid w:val="00F217B8"/>
    <w:rsid w:val="00F2677D"/>
    <w:rsid w:val="00F50677"/>
    <w:rsid w:val="00F62397"/>
    <w:rsid w:val="00F66921"/>
    <w:rsid w:val="00F67DF1"/>
    <w:rsid w:val="00F71AF2"/>
    <w:rsid w:val="00F74614"/>
    <w:rsid w:val="00F74ADF"/>
    <w:rsid w:val="00F87B1D"/>
    <w:rsid w:val="00F92470"/>
    <w:rsid w:val="00F9611E"/>
    <w:rsid w:val="00FB496B"/>
    <w:rsid w:val="00FB6A24"/>
    <w:rsid w:val="00FC2B59"/>
    <w:rsid w:val="00FD749D"/>
    <w:rsid w:val="00FE137C"/>
    <w:rsid w:val="00FE1CB7"/>
    <w:rsid w:val="00FE4B2A"/>
    <w:rsid w:val="00FE5B68"/>
    <w:rsid w:val="00FE6A92"/>
    <w:rsid w:val="00FE7347"/>
    <w:rsid w:val="00FF046C"/>
    <w:rsid w:val="00FF0F63"/>
    <w:rsid w:val="00FF1135"/>
    <w:rsid w:val="00FF5361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3261"/>
    <w:rPr>
      <w:color w:val="0000FF" w:themeColor="hyperlink"/>
      <w:u w:val="single"/>
    </w:rPr>
  </w:style>
  <w:style w:type="paragraph" w:customStyle="1" w:styleId="Style16">
    <w:name w:val="Style16"/>
    <w:basedOn w:val="a"/>
    <w:uiPriority w:val="99"/>
    <w:rsid w:val="007E423F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7E423F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51C6A"/>
    <w:pPr>
      <w:ind w:left="720"/>
      <w:contextualSpacing/>
    </w:pPr>
  </w:style>
  <w:style w:type="table" w:styleId="a5">
    <w:name w:val="Table Grid"/>
    <w:basedOn w:val="a1"/>
    <w:uiPriority w:val="59"/>
    <w:rsid w:val="00A2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3261"/>
    <w:rPr>
      <w:color w:val="0000FF" w:themeColor="hyperlink"/>
      <w:u w:val="single"/>
    </w:rPr>
  </w:style>
  <w:style w:type="paragraph" w:customStyle="1" w:styleId="Style16">
    <w:name w:val="Style16"/>
    <w:basedOn w:val="a"/>
    <w:uiPriority w:val="99"/>
    <w:rsid w:val="007E423F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7E423F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51C6A"/>
    <w:pPr>
      <w:ind w:left="720"/>
      <w:contextualSpacing/>
    </w:pPr>
  </w:style>
  <w:style w:type="table" w:styleId="a5">
    <w:name w:val="Table Grid"/>
    <w:basedOn w:val="a1"/>
    <w:uiPriority w:val="59"/>
    <w:rsid w:val="00A2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k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://www.asp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k.org" TargetMode="External"/><Relationship Id="rId11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3;&#1072;&#1076;&#1077;&#1078;&#1076;&#1072;\Downloads\htt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Заочное отделение</cp:lastModifiedBy>
  <cp:revision>6</cp:revision>
  <cp:lastPrinted>2019-12-17T06:18:00Z</cp:lastPrinted>
  <dcterms:created xsi:type="dcterms:W3CDTF">2020-11-12T06:03:00Z</dcterms:created>
  <dcterms:modified xsi:type="dcterms:W3CDTF">2020-11-12T06:49:00Z</dcterms:modified>
</cp:coreProperties>
</file>